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numPr>
          <w:ilvl w:val="0"/>
          <w:numId w:val="12"/>
        </w:numPr>
        <w:shd w:fill="e6e6e6" w:val="clear"/>
        <w:tabs>
          <w:tab w:val="left" w:pos="1418"/>
        </w:tabs>
        <w:spacing w:after="120" w:before="120" w:line="360" w:lineRule="auto"/>
        <w:ind w:left="709" w:firstLine="0"/>
        <w:jc w:val="both"/>
        <w:rPr>
          <w:rFonts w:ascii="Arial Narrow" w:cs="Arial Narrow" w:eastAsia="Arial Narrow" w:hAnsi="Arial Narrow"/>
          <w:sz w:val="22"/>
          <w:szCs w:val="22"/>
        </w:rPr>
      </w:pPr>
      <w:bookmarkStart w:colFirst="0" w:colLast="0" w:name="_gjdgxs" w:id="0"/>
      <w:bookmarkEnd w:id="0"/>
      <w:r w:rsidDel="00000000" w:rsidR="00000000" w:rsidRPr="00000000">
        <w:rPr>
          <w:rFonts w:ascii="Arial Narrow" w:cs="Arial Narrow" w:eastAsia="Arial Narrow" w:hAnsi="Arial Narrow"/>
          <w:sz w:val="22"/>
          <w:szCs w:val="22"/>
          <w:rtl w:val="0"/>
        </w:rPr>
        <w:t xml:space="preserve">GENEL TEKNİK ŞARTLAR</w:t>
      </w:r>
    </w:p>
    <w:p w:rsidR="00000000" w:rsidDel="00000000" w:rsidP="00000000" w:rsidRDefault="00000000" w:rsidRPr="00000000" w14:paraId="00000002">
      <w:pPr>
        <w:pStyle w:val="Heading2"/>
        <w:pBdr>
          <w:top w:color="000000" w:space="1" w:sz="4" w:val="single"/>
          <w:bottom w:color="000000" w:space="0" w:sz="4" w:val="single"/>
        </w:pBdr>
        <w:tabs>
          <w:tab w:val="left" w:pos="1701"/>
        </w:tabs>
        <w:spacing w:after="120" w:before="120" w:line="360" w:lineRule="auto"/>
        <w:ind w:left="709" w:firstLine="0"/>
        <w:jc w:val="both"/>
        <w:rPr>
          <w:rFonts w:ascii="Arial Narrow" w:cs="Arial Narrow" w:eastAsia="Arial Narrow" w:hAnsi="Arial Narrow"/>
          <w:sz w:val="22"/>
          <w:szCs w:val="22"/>
        </w:rPr>
      </w:pPr>
      <w:bookmarkStart w:colFirst="0" w:colLast="0" w:name="_30j0zll" w:id="1"/>
      <w:bookmarkEnd w:id="1"/>
      <w:r w:rsidDel="00000000" w:rsidR="00000000" w:rsidRPr="00000000">
        <w:rPr>
          <w:rFonts w:ascii="Arial Narrow" w:cs="Arial Narrow" w:eastAsia="Arial Narrow" w:hAnsi="Arial Narrow"/>
          <w:sz w:val="22"/>
          <w:szCs w:val="22"/>
          <w:rtl w:val="0"/>
        </w:rPr>
        <w:t xml:space="preserve">1.1.</w:t>
        <w:tab/>
        <w:t xml:space="preserve">İşin Kapsamı</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120" w:before="120" w:line="360" w:lineRule="auto"/>
        <w:ind w:left="708" w:right="0" w:hanging="90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ab/>
        <w:t xml:space="preserve">Bu Şartname Konya Şeker San. Ve Tic. A.Ş, Konya Şeker Fabrikası merkez kampüsü içerisinde farklı binalarda bulunan yangın algılama sistemine ait yıllık bakım&amp;onarım ve arıza işlerini kapsamaktadır. Mevcut kurulu sistemdeki yangın algılama ve ihbar sistemine ait ekipmanlar LST marka olup, bu iş kapsamında;</w:t>
      </w:r>
    </w:p>
    <w:p w:rsidR="00000000" w:rsidDel="00000000" w:rsidP="00000000" w:rsidRDefault="00000000" w:rsidRPr="00000000" w14:paraId="0000000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Üretim binası ve tüm birimler,</w:t>
      </w:r>
    </w:p>
    <w:p w:rsidR="00000000" w:rsidDel="00000000" w:rsidP="00000000" w:rsidRDefault="00000000" w:rsidRPr="00000000" w14:paraId="0000000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İdari bina,</w:t>
      </w:r>
    </w:p>
    <w:p w:rsidR="00000000" w:rsidDel="00000000" w:rsidP="00000000" w:rsidRDefault="00000000" w:rsidRPr="00000000" w14:paraId="0000000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Genel müdürlük,</w:t>
      </w:r>
    </w:p>
    <w:p w:rsidR="00000000" w:rsidDel="00000000" w:rsidP="00000000" w:rsidRDefault="00000000" w:rsidRPr="00000000" w14:paraId="0000000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Şeker Ambarları,</w:t>
      </w:r>
    </w:p>
    <w:p w:rsidR="00000000" w:rsidDel="00000000" w:rsidP="00000000" w:rsidRDefault="00000000" w:rsidRPr="00000000" w14:paraId="0000000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Küspe Ambarı,</w:t>
      </w:r>
    </w:p>
    <w:p w:rsidR="00000000" w:rsidDel="00000000" w:rsidP="00000000" w:rsidRDefault="00000000" w:rsidRPr="00000000" w14:paraId="0000000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Malzeme Ambarı,</w:t>
      </w:r>
    </w:p>
    <w:p w:rsidR="00000000" w:rsidDel="00000000" w:rsidP="00000000" w:rsidRDefault="00000000" w:rsidRPr="00000000" w14:paraId="0000000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İşçi Lokantası,</w:t>
      </w:r>
    </w:p>
    <w:p w:rsidR="00000000" w:rsidDel="00000000" w:rsidP="00000000" w:rsidRDefault="00000000" w:rsidRPr="00000000" w14:paraId="0000000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Memur lokantası,</w:t>
      </w:r>
    </w:p>
    <w:p w:rsidR="00000000" w:rsidDel="00000000" w:rsidP="00000000" w:rsidRDefault="00000000" w:rsidRPr="00000000" w14:paraId="0000000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Misafirhane,</w:t>
      </w:r>
    </w:p>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Yangın Pompa Dairesi,</w:t>
      </w:r>
    </w:p>
    <w:p w:rsidR="00000000" w:rsidDel="00000000" w:rsidP="00000000" w:rsidRDefault="00000000" w:rsidRPr="00000000" w14:paraId="0000000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Pompa Dairesi,</w:t>
      </w:r>
    </w:p>
    <w:p w:rsidR="00000000" w:rsidDel="00000000" w:rsidP="00000000" w:rsidRDefault="00000000" w:rsidRPr="00000000" w14:paraId="0000000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İtfaiye-Garaj binası,</w:t>
      </w:r>
    </w:p>
    <w:p w:rsidR="00000000" w:rsidDel="00000000" w:rsidP="00000000" w:rsidRDefault="00000000" w:rsidRPr="00000000" w14:paraId="0000001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Meydan Binası,</w:t>
      </w:r>
    </w:p>
    <w:p w:rsidR="00000000" w:rsidDel="00000000" w:rsidP="00000000" w:rsidRDefault="00000000" w:rsidRPr="00000000" w14:paraId="0000001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Toprak Analiz Laboratuvarı,</w:t>
      </w:r>
    </w:p>
    <w:p w:rsidR="00000000" w:rsidDel="00000000" w:rsidP="00000000" w:rsidRDefault="00000000" w:rsidRPr="00000000" w14:paraId="0000001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Yatakhane,</w:t>
      </w:r>
    </w:p>
    <w:p w:rsidR="00000000" w:rsidDel="00000000" w:rsidP="00000000" w:rsidRDefault="00000000" w:rsidRPr="00000000" w14:paraId="0000001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Ziraat Bölge Müdürlüğü,</w:t>
      </w:r>
    </w:p>
    <w:p w:rsidR="00000000" w:rsidDel="00000000" w:rsidP="00000000" w:rsidRDefault="00000000" w:rsidRPr="00000000" w14:paraId="0000001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Lojmanlar,</w:t>
      </w:r>
    </w:p>
    <w:p w:rsidR="00000000" w:rsidDel="00000000" w:rsidP="00000000" w:rsidRDefault="00000000" w:rsidRPr="00000000" w14:paraId="0000001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Ziraat Atölyesi,</w:t>
      </w:r>
    </w:p>
    <w:p w:rsidR="00000000" w:rsidDel="00000000" w:rsidP="00000000" w:rsidRDefault="00000000" w:rsidRPr="00000000" w14:paraId="0000001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Pancar Analiz,</w:t>
      </w:r>
    </w:p>
    <w:p w:rsidR="00000000" w:rsidDel="00000000" w:rsidP="00000000" w:rsidRDefault="00000000" w:rsidRPr="00000000" w14:paraId="0000001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Pancar Analiz Laboratuvarı,</w:t>
      </w:r>
    </w:p>
    <w:p w:rsidR="00000000" w:rsidDel="00000000" w:rsidP="00000000" w:rsidRDefault="00000000" w:rsidRPr="00000000" w14:paraId="0000001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Pancar Alım Merkezi,</w:t>
      </w:r>
    </w:p>
    <w:p w:rsidR="00000000" w:rsidDel="00000000" w:rsidP="00000000" w:rsidRDefault="00000000" w:rsidRPr="00000000" w14:paraId="0000001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Pancar Nizamiye,</w:t>
      </w:r>
    </w:p>
    <w:p w:rsidR="00000000" w:rsidDel="00000000" w:rsidP="00000000" w:rsidRDefault="00000000" w:rsidRPr="00000000" w14:paraId="0000001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Otomatik Boşaltma 1-2,</w:t>
      </w:r>
    </w:p>
    <w:p w:rsidR="00000000" w:rsidDel="00000000" w:rsidP="00000000" w:rsidRDefault="00000000" w:rsidRPr="00000000" w14:paraId="0000001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bookmarkStart w:colFirst="0" w:colLast="0" w:name="_1fob9te" w:id="2"/>
      <w:bookmarkEnd w:id="2"/>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Yıkama Binası,</w:t>
      </w:r>
    </w:p>
    <w:p w:rsidR="00000000" w:rsidDel="00000000" w:rsidP="00000000" w:rsidRDefault="00000000" w:rsidRPr="00000000" w14:paraId="0000001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360" w:lineRule="auto"/>
        <w:ind w:left="1776" w:right="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Küspe Paketleme Binası,</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120" w:line="360" w:lineRule="auto"/>
        <w:ind w:left="709" w:right="0" w:hanging="90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binalarında sisteme ait olan ve bakımı&amp;onarımı yapılacak olan toplam 478 adet ısı dedektörü, 537 adet duman dedektörü, 75 adet multi dedektör, 22 adet ışın dedektörü, 204 adet buton, 63 adet kontrol modülü, 22 adet izleme modülü, 20 adet yangın ihbar paneli, 1 adet tekrarlama paneli ve 2 adet yangın algılama sistemi izleme yazılım ve bilgisayarı bulunmaktadır. İşin amacı mevcutta olan kurulu sistemin sürekliliğinin sağlanması ve mevcuttaki arızi durumların giderilerek sistemin sağlıklı çalışmasının sağlanması istenmektedir.</w:t>
      </w:r>
    </w:p>
    <w:p w:rsidR="00000000" w:rsidDel="00000000" w:rsidP="00000000" w:rsidRDefault="00000000" w:rsidRPr="00000000" w14:paraId="0000001E">
      <w:pPr>
        <w:pStyle w:val="Heading2"/>
        <w:numPr>
          <w:ilvl w:val="1"/>
          <w:numId w:val="13"/>
        </w:numPr>
        <w:pBdr>
          <w:top w:color="000000" w:space="1" w:sz="4" w:val="single"/>
          <w:bottom w:color="000000" w:space="1" w:sz="4" w:val="single"/>
        </w:pBdr>
        <w:tabs>
          <w:tab w:val="left" w:pos="1701"/>
        </w:tabs>
        <w:spacing w:after="120" w:before="120" w:line="360" w:lineRule="auto"/>
        <w:ind w:left="1134" w:hanging="360"/>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Sistem Bakımı</w:t>
      </w:r>
    </w:p>
    <w:p w:rsidR="00000000" w:rsidDel="00000000" w:rsidP="00000000" w:rsidRDefault="00000000" w:rsidRPr="00000000" w14:paraId="0000001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bookmarkStart w:colFirst="0" w:colLast="0" w:name="_3znysh7" w:id="3"/>
      <w:bookmarkEnd w:id="3"/>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İşin süresi 1(Bir) yıl olup 1(Bir) yıl içerisinde 3(Üç) ayda bir toplam 4(Dört) kere Yüklenici tarafından sistem kontrol edilecek olup yılda 2(İki) kere bakım yapılacaktır.</w:t>
      </w:r>
    </w:p>
    <w:p w:rsidR="00000000" w:rsidDel="00000000" w:rsidP="00000000" w:rsidRDefault="00000000" w:rsidRPr="00000000" w14:paraId="0000002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İşin süresi boyunca Yüklenici firma tarafından bulunacak ve tüm masrafları (maaş, sigorta, yemek, ulaşım vb.) Yüklenici tarafından karşılanacak 1 adet teknik personel mesai saatleri içerisinde fabrikada bulunacak şekilde istihdam edilecektir. Bu personel İSG ve sistem ile ilgili yeterli tüm eğitim ve sertifikalara sahip olacaktır. Ayrıca mesai saatleri dışında oluşabilecek arızalarda da bu personel aranacak olup, arızaya yerinde müdahale edebilecektir. </w:t>
      </w:r>
    </w:p>
    <w:p w:rsidR="00000000" w:rsidDel="00000000" w:rsidP="00000000" w:rsidRDefault="00000000" w:rsidRPr="00000000" w14:paraId="0000002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Sistemdeki bütün yangın algılama ve ihbar sistemi ekipmanlarının ve kablo hatlarının deformasyona uğrayıp uğramadıklarının tespiti ve fiziki kontrolü yapılacaktır.</w:t>
      </w:r>
    </w:p>
    <w:p w:rsidR="00000000" w:rsidDel="00000000" w:rsidP="00000000" w:rsidRDefault="00000000" w:rsidRPr="00000000" w14:paraId="0000002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Sistemde bulunan yangın algılama ve ihbar sistemine ait akülerin ölçümleri yapılacaktır. Akü ölçümlerinde ömürleri dolan akülerin değişimi için İşverene rapor olarak bilgi verilecektir.</w:t>
      </w:r>
    </w:p>
    <w:p w:rsidR="00000000" w:rsidDel="00000000" w:rsidP="00000000" w:rsidRDefault="00000000" w:rsidRPr="00000000" w14:paraId="0000002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testleri yapılırken panel üzerindeki buton, sesli ışıklar ve ikazlar üzerindeki akım montaj karakteristikleri ölçülecektir.</w:t>
      </w:r>
    </w:p>
    <w:p w:rsidR="00000000" w:rsidDel="00000000" w:rsidP="00000000" w:rsidRDefault="00000000" w:rsidRPr="00000000" w14:paraId="0000002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Siren ve flaşörlü sirenlerin zone kontrolleri ve dedektörler üzerinde test yapılarak kontrolleri sağlanacaktır.</w:t>
      </w:r>
    </w:p>
    <w:p w:rsidR="00000000" w:rsidDel="00000000" w:rsidP="00000000" w:rsidRDefault="00000000" w:rsidRPr="00000000" w14:paraId="0000002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Sistemde bulunan ekipmanların yazılımda verilen kodu ekipman üzerinde etiketi bulunmayan ekipmanlar için uzaktan görünecek şekilde silinmeyen etiket ile bedelsiz olarak markalanacaktır.</w:t>
      </w:r>
    </w:p>
    <w:p w:rsidR="00000000" w:rsidDel="00000000" w:rsidP="00000000" w:rsidRDefault="00000000" w:rsidRPr="00000000" w14:paraId="0000002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Sistemde ilave ekilecek olan kablolarda kablonun başına ve sonuna bedelsiz olarak kablo etiketi yerleştirilecektir. Bu etiketin seçimi ile ilgili olarak İşverenden onay alınacaktır.</w:t>
      </w:r>
    </w:p>
    <w:p w:rsidR="00000000" w:rsidDel="00000000" w:rsidP="00000000" w:rsidRDefault="00000000" w:rsidRPr="00000000" w14:paraId="00000027">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Yönetmelik gereği sistemde eksik olan siren ve flaşörlü sirenlerin ilavesi İşverene yazılı olarak bildirilecek, İşverenin onayına mütakip sisteme gerekli ilaveler yapılacaktır.</w:t>
      </w:r>
    </w:p>
    <w:p w:rsidR="00000000" w:rsidDel="00000000" w:rsidP="00000000" w:rsidRDefault="00000000" w:rsidRPr="00000000" w14:paraId="0000002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Sistemdeki butonlara basılarak sistemin manuel olarak çalıştırılabilirliği ve durdurulbilirliği kontrol edilecek.</w:t>
      </w:r>
    </w:p>
    <w:p w:rsidR="00000000" w:rsidDel="00000000" w:rsidP="00000000" w:rsidRDefault="00000000" w:rsidRPr="00000000" w14:paraId="0000002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Paneller üzerinde bulunan tuşların kontrolleri yapılacak.</w:t>
      </w:r>
    </w:p>
    <w:p w:rsidR="00000000" w:rsidDel="00000000" w:rsidP="00000000" w:rsidRDefault="00000000" w:rsidRPr="00000000" w14:paraId="0000002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Bakım işleri kapsamında yangın algılama ve ihbar sistemde bulunan her bir ekipmanın tek tek bakımı yapılacaktır. Bakım esnasında arızalı bir ekipman tespit edilmesi durumunda ilgili ekipman veya ekipmanlarla ilgili gün sonunda tutanak tutulacak ve bakım işinin sonunda İşverene bu tutanaklar teslim edilecektir. Arızalı olan ekipmanların şayet onarımları mümkün ise öncelikli olarak onarım yoluna gidilecek, şayet onarım mümkün değilse İşveren onayına mütakip değişimi yapılacaktır.</w:t>
      </w:r>
    </w:p>
    <w:p w:rsidR="00000000" w:rsidDel="00000000" w:rsidP="00000000" w:rsidRDefault="00000000" w:rsidRPr="00000000" w14:paraId="0000002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Bakım esnasında ilave edilecek ve arızalı ekipmanlar ve yerleri Yüklenici tarafından tespit edilip İşveren onayına sunulacaktır. İşveren tarafından onay verilen ekipmanların montajı ve değişimi yapılacaktır. İşveren onayı olmadan yapılan montaj ve demontajlar için hiçbir ücret ödenmeyecektir.</w:t>
      </w:r>
    </w:p>
    <w:p w:rsidR="00000000" w:rsidDel="00000000" w:rsidP="00000000" w:rsidRDefault="00000000" w:rsidRPr="00000000" w14:paraId="0000002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Bakım&amp;onarım işi için Yüklenici tarafından sahaya gönderilen görevli teknik eleman, bakım&amp;onarım işine başlamadan önce İşveren ile görüşecek, İşveren tarafından tayin edilecek olan sorumlu personel nezaretinde bakım&amp;onarım işi yapacaktır. Yüklenici tarafından İşverenden habersiz yapılan bakım&amp;onarım işleri kabul edilmeyecek olup böyle bir durumda kampüs içerisinde oluşabilecek her türlü arıza, kaza ve olaylardan Yüklenici sorumlu olacaktır.</w:t>
      </w:r>
    </w:p>
    <w:p w:rsidR="00000000" w:rsidDel="00000000" w:rsidP="00000000" w:rsidRDefault="00000000" w:rsidRPr="00000000" w14:paraId="0000002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Bakımı yapılan yerler bölüm bölüm teslim edilmeyecek olup tüm sistemin bakımı yapıldıktan sonra İşverene teslim edilecektir. </w:t>
      </w:r>
    </w:p>
    <w:p w:rsidR="00000000" w:rsidDel="00000000" w:rsidP="00000000" w:rsidRDefault="00000000" w:rsidRPr="00000000" w14:paraId="0000002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Bakım&amp;onarım faaliyetleri kapsamında sisteme ilave edilen veya sistemden çıkarılan veya tipi değiştirilen ekipmanların izleme yazılımında düzeltmesi yapılacak bu sayede yazılımın güncel kalması sağlanacaktır.</w:t>
      </w:r>
    </w:p>
    <w:p w:rsidR="00000000" w:rsidDel="00000000" w:rsidP="00000000" w:rsidRDefault="00000000" w:rsidRPr="00000000" w14:paraId="0000002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Bakım&amp;onarım faaliyetleri esnasında sahada bulunan ekipmanların birim birim listesi ve as-build projeleri oluşturulacaktır. Mimari projeler İşveren tarafından Yükleniciye gerektiğinde dijital ortamda teslim edilecektir.</w:t>
      </w:r>
    </w:p>
    <w:p w:rsidR="00000000" w:rsidDel="00000000" w:rsidP="00000000" w:rsidRDefault="00000000" w:rsidRPr="00000000" w14:paraId="0000003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Bakım&amp;onarımı yapılıp İşverene teslim edilmiş olan sistemde arıza meydana gelmesi durumunda sözleşme kapsamında İşveren tarafından Yükleniciye telefonla bildirim yapılacak olup bildim yapıldıktan sonra şayet uzaktan yardımla arıza giderilemiyor ise </w:t>
      </w:r>
      <w:r w:rsidDel="00000000" w:rsidR="00000000" w:rsidRPr="00000000">
        <w:rPr>
          <w:rFonts w:ascii="Arial Narrow" w:cs="Arial Narrow" w:eastAsia="Arial Narrow" w:hAnsi="Arial Narrow"/>
          <w:b w:val="1"/>
          <w:i w:val="0"/>
          <w:smallCaps w:val="0"/>
          <w:strike w:val="0"/>
          <w:color w:val="000000"/>
          <w:sz w:val="22"/>
          <w:szCs w:val="22"/>
          <w:u w:val="single"/>
          <w:shd w:fill="auto" w:val="clear"/>
          <w:vertAlign w:val="baseline"/>
          <w:rtl w:val="0"/>
        </w:rPr>
        <w:t xml:space="preserve">en geç 12 saat içerinde arızaya müdahale etmek için Yüklenici firmaya ait teknik ekip sahada olacaktır.</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Arıza anında 7 gün/24 saat Yüklenici teknik ekibi ulaşılabiliyor durumda olması gerekmektedir. Arıza durumlarında Yükleniciye ulaşılamadığı takdirde arıza başı sözleşme tutarının %0.1’i tutarında cezai işlem uygulanacaktır.</w:t>
      </w:r>
    </w:p>
    <w:p w:rsidR="00000000" w:rsidDel="00000000" w:rsidP="00000000" w:rsidRDefault="00000000" w:rsidRPr="00000000" w14:paraId="0000003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Acil müdahale gerektiren arıza işlerinde özel ekipman kullanımı gerekirse (vinç, kovalı, kepçe, menlift vb gibi) bunlar İşveren tarafından sağlanacaktır. Bakım onarım ve kontrol işlerinde ekipman tedariği Yüklenici’ye aittir, kesinlikle İşveren tarafından tedarik edilmeyecektir.</w:t>
      </w:r>
    </w:p>
    <w:p w:rsidR="00000000" w:rsidDel="00000000" w:rsidP="00000000" w:rsidRDefault="00000000" w:rsidRPr="00000000" w14:paraId="0000003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776"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Sistem bütünlüğünün sağlanması için sisteme ilave edilecek veya değiştirilecek olan ekipmanların markası LST olması gerekmektedir. Bu ekipmanlara ait teknik özellikler aşağıdaki gibi olacaktır;</w:t>
      </w:r>
    </w:p>
    <w:p w:rsidR="00000000" w:rsidDel="00000000" w:rsidP="00000000" w:rsidRDefault="00000000" w:rsidRPr="00000000" w14:paraId="00000033">
      <w:pPr>
        <w:pStyle w:val="Heading2"/>
        <w:numPr>
          <w:ilvl w:val="2"/>
          <w:numId w:val="13"/>
        </w:numPr>
        <w:pBdr>
          <w:top w:color="000000" w:space="1" w:sz="4" w:val="single"/>
          <w:bottom w:color="000000" w:space="1" w:sz="4" w:val="single"/>
        </w:pBdr>
        <w:tabs>
          <w:tab w:val="left" w:pos="851"/>
          <w:tab w:val="left" w:pos="1701"/>
        </w:tabs>
        <w:spacing w:after="120" w:before="120" w:line="360" w:lineRule="auto"/>
        <w:ind w:left="1418" w:right="260" w:firstLine="0"/>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Yangın Algılama Sistemi Kabloları</w:t>
      </w:r>
    </w:p>
    <w:p w:rsidR="00000000" w:rsidDel="00000000" w:rsidP="00000000" w:rsidRDefault="00000000" w:rsidRPr="00000000" w14:paraId="0000003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Yangın algılama sisteminde kullanılan kablolar 1x2x1,5+0,8 JH (st) H FE 180 PH120 Kablo olmalıdır.</w:t>
      </w:r>
    </w:p>
    <w:p w:rsidR="00000000" w:rsidDel="00000000" w:rsidP="00000000" w:rsidRDefault="00000000" w:rsidRPr="00000000" w14:paraId="00000035">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Alev geciktirici özelliği olmalıdır.</w:t>
      </w:r>
    </w:p>
    <w:p w:rsidR="00000000" w:rsidDel="00000000" w:rsidP="00000000" w:rsidRDefault="00000000" w:rsidRPr="00000000" w14:paraId="00000036">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Zehirli Korozif gazlardan arındırılmış olmalıdır.</w:t>
      </w:r>
    </w:p>
    <w:p w:rsidR="00000000" w:rsidDel="00000000" w:rsidP="00000000" w:rsidRDefault="00000000" w:rsidRPr="00000000" w14:paraId="00000037">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Düşük Duman Yoğunluğuna sahip olmalıdır.</w:t>
      </w:r>
    </w:p>
    <w:p w:rsidR="00000000" w:rsidDel="00000000" w:rsidP="00000000" w:rsidRDefault="00000000" w:rsidRPr="00000000" w14:paraId="00000038">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Yalıtım Dayanıklılığı 180 dk. Olmalıdır.</w:t>
      </w:r>
    </w:p>
    <w:p w:rsidR="00000000" w:rsidDel="00000000" w:rsidP="00000000" w:rsidRDefault="00000000" w:rsidRPr="00000000" w14:paraId="00000039">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Yalıtım Direnci 100 Mohm/km olmalıdır.</w:t>
      </w:r>
    </w:p>
    <w:p w:rsidR="00000000" w:rsidDel="00000000" w:rsidP="00000000" w:rsidRDefault="00000000" w:rsidRPr="00000000" w14:paraId="0000003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300V Çalışma Voltajına sahip olmalıdır.</w:t>
      </w:r>
    </w:p>
    <w:p w:rsidR="00000000" w:rsidDel="00000000" w:rsidP="00000000" w:rsidRDefault="00000000" w:rsidRPr="00000000" w14:paraId="0000003B">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İletkeni IEC 60228,DIN VDE 0295,EN 60228 Sınıf 1 Elektrolit Mono Bakır olmalıdır.</w:t>
      </w:r>
    </w:p>
    <w:p w:rsidR="00000000" w:rsidDel="00000000" w:rsidP="00000000" w:rsidRDefault="00000000" w:rsidRPr="00000000" w14:paraId="0000003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Aşağıdaki Yangın Performans Testleri olmalıdır yapılmış olmalıdır.</w:t>
      </w:r>
    </w:p>
    <w:p w:rsidR="00000000" w:rsidDel="00000000" w:rsidP="00000000" w:rsidRDefault="00000000" w:rsidRPr="00000000" w14:paraId="0000003D">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Alev geciktiricilik Testi</w:t>
      </w:r>
    </w:p>
    <w:p w:rsidR="00000000" w:rsidDel="00000000" w:rsidP="00000000" w:rsidRDefault="00000000" w:rsidRPr="00000000" w14:paraId="0000003E">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Alev yayılması testi</w:t>
      </w:r>
    </w:p>
    <w:p w:rsidR="00000000" w:rsidDel="00000000" w:rsidP="00000000" w:rsidRDefault="00000000" w:rsidRPr="00000000" w14:paraId="0000003F">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Duman Yoğunluğu testi</w:t>
      </w:r>
    </w:p>
    <w:p w:rsidR="00000000" w:rsidDel="00000000" w:rsidP="00000000" w:rsidRDefault="00000000" w:rsidRPr="00000000" w14:paraId="00000040">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Korozif gaz testi</w:t>
      </w:r>
    </w:p>
    <w:p w:rsidR="00000000" w:rsidDel="00000000" w:rsidP="00000000" w:rsidRDefault="00000000" w:rsidRPr="00000000" w14:paraId="00000041">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Halojensizlik Testi</w:t>
      </w:r>
    </w:p>
    <w:p w:rsidR="00000000" w:rsidDel="00000000" w:rsidP="00000000" w:rsidRDefault="00000000" w:rsidRPr="00000000" w14:paraId="00000042">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Akım Sürekliliği Testi</w:t>
      </w:r>
    </w:p>
    <w:p w:rsidR="00000000" w:rsidDel="00000000" w:rsidP="00000000" w:rsidRDefault="00000000" w:rsidRPr="00000000" w14:paraId="00000043">
      <w:pPr>
        <w:pStyle w:val="Heading2"/>
        <w:numPr>
          <w:ilvl w:val="2"/>
          <w:numId w:val="13"/>
        </w:numPr>
        <w:pBdr>
          <w:top w:color="000000" w:space="1" w:sz="4" w:val="single"/>
          <w:bottom w:color="000000" w:space="1" w:sz="4" w:val="single"/>
        </w:pBdr>
        <w:tabs>
          <w:tab w:val="left" w:pos="851"/>
          <w:tab w:val="left" w:pos="1701"/>
        </w:tabs>
        <w:spacing w:after="120" w:before="120" w:line="360" w:lineRule="auto"/>
        <w:ind w:left="1418" w:right="260" w:firstLine="0"/>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Akıllı Adreslenebilir Yangın Alarm Kontrol Paneli</w:t>
      </w:r>
    </w:p>
    <w:p w:rsidR="00000000" w:rsidDel="00000000" w:rsidP="00000000" w:rsidRDefault="00000000" w:rsidRPr="00000000" w14:paraId="0000004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Sistem aşağıdaki cihazların kullanılmasına müsaade edebilecektir.</w:t>
      </w:r>
    </w:p>
    <w:p w:rsidR="00000000" w:rsidDel="00000000" w:rsidP="00000000" w:rsidRDefault="00000000" w:rsidRPr="00000000" w14:paraId="00000045">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127"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Analog adresli Optik Duman Dedektörü, Isı Dedektörleri ve Kombine (Optik+Isı) dedektörleri</w:t>
      </w:r>
    </w:p>
    <w:p w:rsidR="00000000" w:rsidDel="00000000" w:rsidP="00000000" w:rsidRDefault="00000000" w:rsidRPr="00000000" w14:paraId="00000046">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127"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İzolatörlü dedektör tabanları veya izolatör modülleri</w:t>
      </w:r>
    </w:p>
    <w:p w:rsidR="00000000" w:rsidDel="00000000" w:rsidP="00000000" w:rsidRDefault="00000000" w:rsidRPr="00000000" w14:paraId="00000047">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127"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Harici ve dâhili tip adreslenebilir Cam Kır tipi Manuel Alarm butonları</w:t>
      </w:r>
    </w:p>
    <w:p w:rsidR="00000000" w:rsidDel="00000000" w:rsidP="00000000" w:rsidRDefault="00000000" w:rsidRPr="00000000" w14:paraId="00000048">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127"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Siren ve Işıklı Alarm Cihazları</w:t>
      </w:r>
    </w:p>
    <w:p w:rsidR="00000000" w:rsidDel="00000000" w:rsidP="00000000" w:rsidRDefault="00000000" w:rsidRPr="00000000" w14:paraId="00000049">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127"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Saha kontrol ve izleme modülleri</w:t>
      </w:r>
    </w:p>
    <w:p w:rsidR="00000000" w:rsidDel="00000000" w:rsidP="00000000" w:rsidRDefault="00000000" w:rsidRPr="00000000" w14:paraId="0000004A">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127"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Tekrarlama Panelleri</w:t>
      </w:r>
    </w:p>
    <w:p w:rsidR="00000000" w:rsidDel="00000000" w:rsidP="00000000" w:rsidRDefault="00000000" w:rsidRPr="00000000" w14:paraId="0000004B">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127"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Sistemde kullanılacak birden fazla Yangın Alarm Kontrol Panelleri</w:t>
      </w:r>
    </w:p>
    <w:p w:rsidR="00000000" w:rsidDel="00000000" w:rsidP="00000000" w:rsidRDefault="00000000" w:rsidRPr="00000000" w14:paraId="0000004C">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127"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Konvansiyonel Optik Duman Dedektörü, Isı Dedektörleri ve Kombine  (Optik+Isı) dedektörleri, ışın tipi (beam) optik duman dedektörleri</w:t>
      </w:r>
    </w:p>
    <w:p w:rsidR="00000000" w:rsidDel="00000000" w:rsidP="00000000" w:rsidRDefault="00000000" w:rsidRPr="00000000" w14:paraId="0000004D">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127"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Kanal tipi uygulamalar için dedektör ve ekipmanları</w:t>
      </w:r>
    </w:p>
    <w:p w:rsidR="00000000" w:rsidDel="00000000" w:rsidP="00000000" w:rsidRDefault="00000000" w:rsidRPr="00000000" w14:paraId="0000004E">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2127"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Windows tabanlı izleme ve kontrol yazılımı ve PC</w:t>
      </w:r>
    </w:p>
    <w:p w:rsidR="00000000" w:rsidDel="00000000" w:rsidP="00000000" w:rsidRDefault="00000000" w:rsidRPr="00000000" w14:paraId="0000004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Yangın alarm kontrol panelleri CCTV sistemine yazılımsal entegrasyona izin verecek yapıda olmalı ve bu entegrasyon input/output modüllere gereksinim olmadan yapılabilmelidir. Bu sayede kolaylık ile alarm gelen detektöre en yakın cctv kameraya grafik üzerinde tıklanarak alarm gelen dedektörün yakın çevresi yangın ihtimaline karşı hızlıca izlenip kontrol edilebilecektir.</w:t>
      </w:r>
    </w:p>
    <w:p w:rsidR="00000000" w:rsidDel="00000000" w:rsidP="00000000" w:rsidRDefault="00000000" w:rsidRPr="00000000" w14:paraId="0000005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Yukarıda belirtildiği gibi bu entegrasyon asla donanım tabanlı pahalı çözümler ile yapılmamalıdır. Bu entegrasyon mutlaka yazılım tabanlı olarak, kolay yönetim ve yüksek doğruluk sağlayacak şekilde dizayn edilmelidir.</w:t>
      </w:r>
    </w:p>
    <w:p w:rsidR="00000000" w:rsidDel="00000000" w:rsidP="00000000" w:rsidRDefault="00000000" w:rsidRPr="00000000" w14:paraId="0000005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Yangın alarm sistemi kontrol paneli modüler yapıda, sıva üstü/sıva altı montaja uygun tipte, sacdan mamul fırın boyalı muhafaza ya da ABS muhafaza içerisinde olmalıdır. Panelin ön yüzünde açılıp kapanabilen menteşeli kapak, kapak üzerinde LCD ekran bulunmalıdır. Sistemin kontrolleri ve durumu hakkında tüm bilgi LCD ekran üzerinden olmalıdır. LCD ekranın rutubet, toz ve darbelerden korunmak amacıyla polikarbonat bir penceresi olmalıdır. LCD ekran uygun yazılım şekliyle ihbar cihazının yerini, tipini, adres numarasını, olay saatini ve tarihini vermelidir.</w:t>
      </w:r>
    </w:p>
    <w:p w:rsidR="00000000" w:rsidDel="00000000" w:rsidP="00000000" w:rsidRDefault="00000000" w:rsidRPr="00000000" w14:paraId="0000005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Kontrol Panelinin dış muhafazası en az IP30 koruma sınıfına haiz olmalıdır.</w:t>
      </w:r>
    </w:p>
    <w:p w:rsidR="00000000" w:rsidDel="00000000" w:rsidP="00000000" w:rsidRDefault="00000000" w:rsidRPr="00000000" w14:paraId="0000005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Akıllı adresli yangın alarm sistemi kontrol panelinde iki telli algılama hattı mevcut olup, her algılama hattına 128 adet adreslenebilir dedektör (Optik Duman, Isı, Optik+Isı), Manuel alarm butonları, izleme ve kontrol modülü ( Monitör modülü, Röle modülü, siren kontrol modülü ve zone monitör modülü) bağlanabilmelidir. Ayrıca sistem gerektiğinde kontrol panelinin, tekrarlama paneli ile uzaktan izlemesine imkân vermelidir.</w:t>
      </w:r>
    </w:p>
    <w:p w:rsidR="00000000" w:rsidDel="00000000" w:rsidP="00000000" w:rsidRDefault="00000000" w:rsidRPr="00000000" w14:paraId="0000005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Kontrol Paneli en az 4 loop’a sahip olmalıdır. Böylece bir kontrol paneline min. 512 adet adreslenebilir dedektör (Optik Duman, Isı, Optik+Isı), Manuel alarm butonları, izleme ve kontrol modülü (Monitör modülü, Röle modülü, siren kontrol modülü ve zone monitör modülü) bağlanabilmelidir.</w:t>
      </w:r>
    </w:p>
    <w:p w:rsidR="00000000" w:rsidDel="00000000" w:rsidP="00000000" w:rsidRDefault="00000000" w:rsidRPr="00000000" w14:paraId="0000005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30 adet kontrol paneli kendi aralarında bağlantı oluşturararak 15.360 adet adreslenebilir saha elemanı ile bir yapı oluşturulabilmelidir.</w:t>
      </w:r>
    </w:p>
    <w:p w:rsidR="00000000" w:rsidDel="00000000" w:rsidP="00000000" w:rsidRDefault="00000000" w:rsidRPr="00000000" w14:paraId="0000005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Opsiyonel kart ile kontrol panelleri arasında iletişimin herhangi bir nedenle kopma durumunda redundant iletişim ile sistem çalışmaya devam edebilecek özelliğe sahip olacaktır.</w:t>
      </w:r>
    </w:p>
    <w:p w:rsidR="00000000" w:rsidDel="00000000" w:rsidP="00000000" w:rsidRDefault="00000000" w:rsidRPr="00000000" w14:paraId="0000005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Kontrol paneli kendi iç devrelerini izleyecek ve arıza durumlarında sesli ve ışıklı ikaz verecektir.  Sesli ikaz susturulabilecek, ışıklı ikaz nedeni ortadan kalkmadıkça reset edilemeyecektir.</w:t>
      </w:r>
    </w:p>
    <w:p w:rsidR="00000000" w:rsidDel="00000000" w:rsidP="00000000" w:rsidRDefault="00000000" w:rsidRPr="00000000" w14:paraId="0000005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Kontrol paneli, sistem olaylarını saat ve tarih bilgileriyle birlikte belleğinde saklayacak, bunları sisteme bağlanacak bir PC’nin belleğine nakledebilecektir.</w:t>
      </w:r>
    </w:p>
    <w:p w:rsidR="00000000" w:rsidDel="00000000" w:rsidP="00000000" w:rsidRDefault="00000000" w:rsidRPr="00000000" w14:paraId="0000005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Bütün algılama devreleri açık/kısa devre ve topraklama arızalarını izleyecektir.  Herhangi bir devrede oluşacak arıza durumunda o devrede arıza olduğu gözükecek, ancak diğer bütün devreler normal çalışmalarına devam edecektir.</w:t>
      </w:r>
    </w:p>
    <w:p w:rsidR="00000000" w:rsidDel="00000000" w:rsidP="00000000" w:rsidRDefault="00000000" w:rsidRPr="00000000" w14:paraId="0000005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Algılama hatlarında oluşabilecek kısa devre durumlarında algılama hattının tümünün devre dışı kalmaması için, standartlara uygun olarak, her yangın bölgesi geçişinde bir izolatörlü dedektör soketi veya izolatör modülü kullanılacaktır. Algılama hatlarına bağlanacak adresli eleman sayısındaki sınırlılık nedeniyle elektronik adreslenebilir izolatör modülleri yerine herhangi bir adres gereksinimi bulunmayan bağlı olduğu dedektör adresi ile belirlenen izolatörlü dedektör soketleri kullanılması tercih edilecektir.</w:t>
      </w:r>
    </w:p>
    <w:p w:rsidR="00000000" w:rsidDel="00000000" w:rsidP="00000000" w:rsidRDefault="00000000" w:rsidRPr="00000000" w14:paraId="0000005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Kontrol paneli arka arkaya gelen sinyalleri kaybetmeden, öncelikli sinyalleri ve mahalleri de dikkate alarak sırasıyla görüntüleyecektir.  Alarm sinyallerine öncelik verilecek, aynı anda birden fazla alarm sinyallerinin gelmesi durumunda programın öngördüğü önem sırasına bağlı kalınacaktır.</w:t>
      </w:r>
    </w:p>
    <w:p w:rsidR="00000000" w:rsidDel="00000000" w:rsidP="00000000" w:rsidRDefault="00000000" w:rsidRPr="00000000" w14:paraId="0000005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Kontrol paneli çevresel ve kullanım şartlarına uygun, kendisine özel yazılımına sahip olacaktır. Gelecekte şartların değişmesi veya sistemin büyümesi durumunda programlama yoluyla yazılımda gerekli düzeltmelerin yapılabilmesi imkanına sahip olacaktır.</w:t>
      </w:r>
    </w:p>
    <w:p w:rsidR="00000000" w:rsidDel="00000000" w:rsidP="00000000" w:rsidRDefault="00000000" w:rsidRPr="00000000" w14:paraId="0000005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Manuel ihbar butonlarından gelen sinyaller sistemi derhal tam alarm durumuna geçirecektir.</w:t>
      </w:r>
    </w:p>
    <w:p w:rsidR="00000000" w:rsidDel="00000000" w:rsidP="00000000" w:rsidRDefault="00000000" w:rsidRPr="00000000" w14:paraId="0000005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İnsansız (gece) çalışma durumunda her türlü alarm sinyali sistemi tam alarm durumuna geçirecektir.</w:t>
      </w:r>
    </w:p>
    <w:p w:rsidR="00000000" w:rsidDel="00000000" w:rsidP="00000000" w:rsidRDefault="00000000" w:rsidRPr="00000000" w14:paraId="0000005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Yetkisiz kişilerin müdahalesini sınırlandırmak için sistemin bir kullanıcı bir de mühendislik kodu olmalıdır.</w:t>
      </w:r>
    </w:p>
    <w:p w:rsidR="00000000" w:rsidDel="00000000" w:rsidP="00000000" w:rsidRDefault="00000000" w:rsidRPr="00000000" w14:paraId="0000006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Akıllı adresli yangın alarm sistemi kontrol paneli mikroişlemci kontrollü programlanabilir yapıya sahip olmalı ve kontrol paneli gerektiğinde PC’ye ihtiyaç duyulmaksızın kolayca programlanabilmelidir. Sistem konfigürasyonu gerektiğinde kolayca değiştirilebilmelidir. Yetkisiz kişilerin müdahalesini önlemek için panele yetki sınırlamalı kullanıcı kodu ile müdahale edilebilmelidir.</w:t>
      </w:r>
    </w:p>
    <w:p w:rsidR="00000000" w:rsidDel="00000000" w:rsidP="00000000" w:rsidRDefault="00000000" w:rsidRPr="00000000" w14:paraId="0000006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Kontrol panelleri adres bazında izlemeye imkân verecek Network kurulumu özelliğine sahip olmalı ve toplam en az 30 panele kadar network kurulum imkânı sağlamalıdır.</w:t>
      </w:r>
    </w:p>
    <w:p w:rsidR="00000000" w:rsidDel="00000000" w:rsidP="00000000" w:rsidRDefault="00000000" w:rsidRPr="00000000" w14:paraId="00000062">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Kontrol paneli, hızı saniyede en az 16 yangın ihbar cihazını tarayacak (polling) şekilde hattı kontrol etmelidir. Tarama, paneli cihaza dijital dilde “soru” sorması ve cihazın “cevap” vermesi şeklinde olmalıdır. </w:t>
      </w:r>
    </w:p>
    <w:p w:rsidR="00000000" w:rsidDel="00000000" w:rsidP="00000000" w:rsidRDefault="00000000" w:rsidRPr="00000000" w14:paraId="0000006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Kontrol paneli algılama çevrimi (Loop) üzerindeki algılama cihazlarını sıra ile 10 saniyede taramalı ve bu tarama esnasında algılama cihazlarının tipini ve çalışma durumunu araştırmalıdır. Çalışma esnasında dedektör üzerindeki led isteğe bağlı olarak panel flaş yaptırılabilmeli veya kapatılabilmelidir. İstenilen adres kontrol paneli üzerinden ekrana getirilebilmeli algılama değerleri izlenebilmeli veya grafik olarak ekranda görülebilmelidir.</w:t>
      </w:r>
    </w:p>
    <w:p w:rsidR="00000000" w:rsidDel="00000000" w:rsidP="00000000" w:rsidRDefault="00000000" w:rsidRPr="00000000" w14:paraId="0000006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Kontrol paneli üzerinde en az 4 adet programlanabilir süpervize edilmiş voltaj çıkışı, en az 2 adet (NO/NC) programlanabilir röle çıkışı, en az 1 adette yangın alarm ve hata durumu röle çıkışı içermelidir.</w:t>
      </w:r>
    </w:p>
    <w:p w:rsidR="00000000" w:rsidDel="00000000" w:rsidP="00000000" w:rsidRDefault="00000000" w:rsidRPr="00000000" w14:paraId="0000006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Yangın alarm sistemi 230 VAC gerilimle çalışmalıdır. Bu ünite aynı zamanda enerji kesildiğinde sistemi besleyen en az 2 adet 12VDC/12Ah bakım gerektirmeyen akü grubunuda şarj etmelidir. Sistemi besleyen güç kaynağı panel kabini içerisinde olup ayrı bir kabin içermemelidir. Gerektiğinde ve talep edildiğinde akü kapasitesi artırılabilmelidir.</w:t>
      </w:r>
    </w:p>
    <w:p w:rsidR="00000000" w:rsidDel="00000000" w:rsidP="00000000" w:rsidRDefault="00000000" w:rsidRPr="00000000" w14:paraId="0000006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Yangın alarm sisteminin algılama hatları kısa devre ve açık devre arızalarına karşı korunmuş olmalıdır. Algılama hatları bir çevrim (Loop) halinde çekilmelidir. Bu nedenle algılama hatlarında bir açık devre olması halinde dahi iki yönlü bir haberleşme ile sistem çalışmaya devam etmelidir. </w:t>
      </w:r>
    </w:p>
    <w:p w:rsidR="00000000" w:rsidDel="00000000" w:rsidP="00000000" w:rsidRDefault="00000000" w:rsidRPr="00000000" w14:paraId="0000006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Kontrol paneli loop hattına bağlı bulunan tüm cihazları izlemeli (scanning), her bir adresten gelen bilgiyi değerlendirmelidir. Herhangi bir cihazdan bir sinyal alındığında kontrol paneli, adresi birkaç kez tarayarak gelen bilginin doğruluk derecesini teyid etmelidir. Yangın koşulunun birkaç kez teyidinden sonra kontrol paneli, alarm çıkışını vermelidir. Normal şartlar altında teyid, iki saniye aralıklarla ve iki-üç tarama (polling) ile yapılmalıdır. Kontrol paneli üzerinden seçildiğinde her bir adres için algılanan değer LCD ekranda izlenebilmelidir.</w:t>
      </w:r>
    </w:p>
    <w:p w:rsidR="00000000" w:rsidDel="00000000" w:rsidP="00000000" w:rsidRDefault="00000000" w:rsidRPr="00000000" w14:paraId="0000006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Sistemin tesis edildiği yerde muhtemel yerleşim değişiklikleri olması halinde, yeni bir adres ilavesi, adres iptali, adres mahal bilgisinin değiştirilmesi veya zone konfigürasyonlarının değiştirilmesi gerektiğinde hiçbir ilave klavye, PC veya teknik servis talebine gerek kalmaksızın kontrol paneli üzerinden değişikliklerin yapılabilmesi mümkün olmalıdır.</w:t>
      </w:r>
    </w:p>
    <w:p w:rsidR="00000000" w:rsidDel="00000000" w:rsidP="00000000" w:rsidRDefault="00000000" w:rsidRPr="00000000" w14:paraId="0000006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Sistem, dijital haberleşme tekniğini kullanmalıdır. Buna bağlı olarak bilgi iletim hattına bağlı her cihaz analog sinyali dijital sinyale çevirerek panelle haberleşmeyi sağlayacak düzene sahip olmalıdır. Bu işlem sistemin güvenirliğini artırdığı gibi daha karmaşık yapıda bir kontrol paneli imali gerekliliğini de ortadan kaldırmalıdır. Kontrol paneli içinde yer alan ve aşağıda belirtilen elemanlar panel tarafından izlenmeli ve arıza halinde genel arıza çıkışına sinyal iletebilmelidir. </w:t>
      </w:r>
    </w:p>
    <w:p w:rsidR="00000000" w:rsidDel="00000000" w:rsidP="00000000" w:rsidRDefault="00000000" w:rsidRPr="00000000" w14:paraId="0000006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Kontrol paneli standart kabin içerisinde mini termal yazıcı bağlantısına imkan vermelidir. </w:t>
      </w:r>
    </w:p>
    <w:p w:rsidR="00000000" w:rsidDel="00000000" w:rsidP="00000000" w:rsidRDefault="00000000" w:rsidRPr="00000000" w14:paraId="0000006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Kontrol Paneline konvansiyonel saha elemanlarının sistemde kullanılabilmesi için zone genişleme board’ları takılabilmelidir. 8 adet zone genişleme board’u takılabilir olmalıdır. Her bir zone board’una 20 adede kadar konvansiyonel dedektör ve manuel alarm butonu bağlanabilecektir. Bu dedektörlerin bağlı olduğu zon devresi kısa devre ve kopukluklara karşı EOLM (hat sonu modülü) ile denetlenerek arıza durumları da panele bildirilecektir.</w:t>
      </w:r>
    </w:p>
    <w:p w:rsidR="00000000" w:rsidDel="00000000" w:rsidP="00000000" w:rsidRDefault="00000000" w:rsidRPr="00000000" w14:paraId="0000006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Akıllı adresli yangın dedektörleri, adresli alarm butonları, saha kontrol ve izleme üniteleri, adresli siren ve adresli ikaz lambaları aynı bilgi işlem (loop) hattı üzerinde kullanılabilmelidir.</w:t>
      </w:r>
    </w:p>
    <w:p w:rsidR="00000000" w:rsidDel="00000000" w:rsidP="00000000" w:rsidRDefault="00000000" w:rsidRPr="00000000" w14:paraId="0000006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Binadaki çeşitli elektrikli cihazların neden olacağı elektriksel gürültülere karşı üst seviyede koruma sağlayacak önlemler yangın dedektörleri içerisinde alınmış olmalıdır. </w:t>
      </w:r>
    </w:p>
    <w:p w:rsidR="00000000" w:rsidDel="00000000" w:rsidP="00000000" w:rsidRDefault="00000000" w:rsidRPr="00000000" w14:paraId="0000006E">
      <w:pPr>
        <w:pStyle w:val="Heading2"/>
        <w:numPr>
          <w:ilvl w:val="2"/>
          <w:numId w:val="13"/>
        </w:numPr>
        <w:pBdr>
          <w:top w:color="000000" w:space="1" w:sz="4" w:val="single"/>
          <w:bottom w:color="000000" w:space="1" w:sz="4" w:val="single"/>
        </w:pBdr>
        <w:tabs>
          <w:tab w:val="left" w:pos="851"/>
          <w:tab w:val="left" w:pos="1701"/>
        </w:tabs>
        <w:spacing w:after="120" w:before="120" w:line="360" w:lineRule="auto"/>
        <w:ind w:left="1418" w:right="260" w:firstLine="0"/>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Tekrarlama Paneli</w:t>
      </w:r>
    </w:p>
    <w:p w:rsidR="00000000" w:rsidDel="00000000" w:rsidP="00000000" w:rsidRDefault="00000000" w:rsidRPr="00000000" w14:paraId="0000006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Ana kontrol panelinin başka bir yerden izlenmesi ve gerektiğinde kontrol edilmesinin istenmesi halinde, LCD ekranlı veya LED tipi lambalar ile gösteren tipte tekrarlama panelleri kullanılmalıdır. </w:t>
      </w:r>
    </w:p>
    <w:p w:rsidR="00000000" w:rsidDel="00000000" w:rsidP="00000000" w:rsidRDefault="00000000" w:rsidRPr="00000000" w14:paraId="0000007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Ana kontrol panelinin tekrarlama panelleri için RS 485 bağlantı çıkışları olmalıdır. Kullanıcı şifresi girilerek sistemle ilgili tüm kontrollerin yapılmasına imkan sağlayacaktır. </w:t>
      </w:r>
    </w:p>
    <w:p w:rsidR="00000000" w:rsidDel="00000000" w:rsidP="00000000" w:rsidRDefault="00000000" w:rsidRPr="00000000" w14:paraId="0000007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Tekrarlama panelleri elektrik kesilmesi halinde sukünette 24 saat alarm durumunda 30 dakika süreyle tüm faaliyetlerini yerine getirebilecek şekilde beslenecek ya da kendi güç kaynağı ve sızdırmaz tip bakım gerektirmeyen akümülatörlerine sahip olacaktır.</w:t>
      </w:r>
    </w:p>
    <w:p w:rsidR="00000000" w:rsidDel="00000000" w:rsidP="00000000" w:rsidRDefault="00000000" w:rsidRPr="00000000" w14:paraId="00000072">
      <w:pPr>
        <w:pStyle w:val="Heading2"/>
        <w:numPr>
          <w:ilvl w:val="2"/>
          <w:numId w:val="13"/>
        </w:numPr>
        <w:pBdr>
          <w:top w:color="000000" w:space="1" w:sz="4" w:val="single"/>
          <w:bottom w:color="000000" w:space="1" w:sz="4" w:val="single"/>
        </w:pBdr>
        <w:tabs>
          <w:tab w:val="left" w:pos="851"/>
          <w:tab w:val="left" w:pos="1701"/>
        </w:tabs>
        <w:spacing w:after="120" w:before="120" w:line="360" w:lineRule="auto"/>
        <w:ind w:left="1418" w:right="260" w:firstLine="0"/>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Network Bağlantı Kartı</w:t>
      </w:r>
    </w:p>
    <w:p w:rsidR="00000000" w:rsidDel="00000000" w:rsidP="00000000" w:rsidRDefault="00000000" w:rsidRPr="00000000" w14:paraId="0000007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Yangın alarm kontrol panellerinin birbiriyle haberleşmesi için kullanılan, panel ana kartı üzerinde bulunan soketli yuvasına monte edilen bir haberleşme kartıdır. Birden fazla yangın alarm paneli kullanılan projelerde sistem bütünlüğünü sağlamak, panellerin programlandığı gibi birbirlerini izlemesi ve kontrol edebilmesi için kullanılacaktır. Yangın senaryosu çıkışları paneller arasında programlanabilmelidir. Network haberleşmesinin yapısı sahada programlamaya uygun olmalıdır.</w:t>
      </w:r>
    </w:p>
    <w:p w:rsidR="00000000" w:rsidDel="00000000" w:rsidP="00000000" w:rsidRDefault="00000000" w:rsidRPr="00000000" w14:paraId="00000074">
      <w:pPr>
        <w:pStyle w:val="Heading2"/>
        <w:numPr>
          <w:ilvl w:val="2"/>
          <w:numId w:val="13"/>
        </w:numPr>
        <w:pBdr>
          <w:top w:color="000000" w:space="1" w:sz="4" w:val="single"/>
          <w:bottom w:color="000000" w:space="1" w:sz="4" w:val="single"/>
        </w:pBdr>
        <w:tabs>
          <w:tab w:val="left" w:pos="851"/>
          <w:tab w:val="left" w:pos="1701"/>
        </w:tabs>
        <w:spacing w:after="120" w:before="120" w:line="360" w:lineRule="auto"/>
        <w:ind w:left="1418" w:right="260" w:firstLine="0"/>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Akıllı Adreslenebilir Yangın Alarm Dedektörleri Ve Butonlar</w:t>
      </w:r>
    </w:p>
    <w:p w:rsidR="00000000" w:rsidDel="00000000" w:rsidP="00000000" w:rsidRDefault="00000000" w:rsidRPr="00000000" w14:paraId="0000007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Akıllı adresli yangın dedektörleri, adresli alarm butonları, saha kontrol ve izleme üniteleri, adresli siren ve adresli ikaz lambaları aynı bilgi işlem (loop) hattı üzerinde kullanılabilmelidir.</w:t>
      </w:r>
    </w:p>
    <w:p w:rsidR="00000000" w:rsidDel="00000000" w:rsidP="00000000" w:rsidRDefault="00000000" w:rsidRPr="00000000" w14:paraId="0000007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Binadaki çeşitli elektrikli cihazların neden olacağı elektriksel gürültülere karşı üst seviyede koruma sağlayacak önlemler yangın dedektörleri içerisinde alınmış olmalıdır. </w:t>
      </w:r>
    </w:p>
    <w:p w:rsidR="00000000" w:rsidDel="00000000" w:rsidP="00000000" w:rsidRDefault="00000000" w:rsidRPr="00000000" w14:paraId="0000007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Her bir dedektör, önceden belirlenmiş (pre-set) hassasiyeti, tüm adresleme ve cevaplama, uzaktan test ve ışıklı (LED) cihaz, Yangın (fire) alarm ve arıza (fault) sinyallerini dijital olarak iletebilmelidir. </w:t>
      </w:r>
    </w:p>
    <w:p w:rsidR="00000000" w:rsidDel="00000000" w:rsidP="00000000" w:rsidRDefault="00000000" w:rsidRPr="00000000" w14:paraId="0000007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Akıllı adresli yangın dedektörlerinin tümü elektriksel ve mekanik olarak değiştirilebilir yapıda ve ortak bir dedektör altlığına sahip olmalıdır.</w:t>
      </w:r>
    </w:p>
    <w:p w:rsidR="00000000" w:rsidDel="00000000" w:rsidP="00000000" w:rsidRDefault="00000000" w:rsidRPr="00000000" w14:paraId="0000007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Akıllı adresli yangın dedektörlerinin ve diğer saha elemanlarının tipleri ve çalışma özelliklerinin kontrol paneli tarafından otomatik olarak ayırt edilebilmesi ve bakım vb. nedenlerle yerinden sökülen cihazların yerine yanlışlıkla farklı özelliklere sahip cihazların takılması durumunda panelde operatöre bir uyarı mesajı verebilecektir.</w:t>
      </w:r>
    </w:p>
    <w:p w:rsidR="00000000" w:rsidDel="00000000" w:rsidP="00000000" w:rsidRDefault="00000000" w:rsidRPr="00000000" w14:paraId="0000007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80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adreslemeleri bir el terminali ile yapılmalıdır. Yangın kontrol paneli üzerinden algılama hattı aranarak otomatik olarak yapılan adresleme şekli kabul edilmeyecektir. Otomatik arama ile yapılan adreslemelerde ilave dedektör ekleme durumlarında ciddi zorluklar oluşmaktadır.</w:t>
      </w:r>
    </w:p>
    <w:p w:rsidR="00000000" w:rsidDel="00000000" w:rsidP="00000000" w:rsidRDefault="00000000" w:rsidRPr="00000000" w14:paraId="0000007B">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Akıllı Adreslenebilir Optik Duman Dedektörleri</w:t>
      </w:r>
    </w:p>
    <w:p w:rsidR="00000000" w:rsidDel="00000000" w:rsidP="00000000" w:rsidRDefault="00000000" w:rsidRPr="00000000" w14:paraId="0000007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2268"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optik duman sensörüyle algıladığı değişiklikleri izleyerek belirlenmiş eşik değerine ulaşması halinde alarm durumuna geçecektir.  Dedektör hatalı alarmlara yol açabilecek oluşumları ayırt ederek engelleyebilecek algoritma tabanlı bir karar mekanizmasına sahip olacaktır.</w:t>
      </w:r>
    </w:p>
    <w:p w:rsidR="00000000" w:rsidDel="00000000" w:rsidP="00000000" w:rsidRDefault="00000000" w:rsidRPr="00000000" w14:paraId="0000007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2268"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Dedektörün üzerinde çalışma durumlarını takip edebileceği ve yeterli açıda görüş sağlayan LED bulunacaktır. Dedektörün kolayca sökülüp takılabilen ve diğer tip dedektörlerinde takılabileceği üniversal yapıda bir tabanı bulunacaktır. Dedektörün adreslenmesi kolayca yapılabilecektir. </w:t>
      </w:r>
    </w:p>
    <w:p w:rsidR="00000000" w:rsidDel="00000000" w:rsidP="00000000" w:rsidRDefault="00000000" w:rsidRPr="00000000" w14:paraId="0000007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2268"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etrafındaki kirlilik, sıcaklık, nem gibi çevresel etkilerden veya eskime gibi fiziksel bozulmalardan ötürü hassasiyetindeki değişiklikleri sürekli izleyecek ve kendi set değerlerini gerekirse değiştirebilecektir. </w:t>
      </w:r>
    </w:p>
    <w:p w:rsidR="00000000" w:rsidDel="00000000" w:rsidP="00000000" w:rsidRDefault="00000000" w:rsidRPr="00000000" w14:paraId="0000007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2268"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kirlilik uyarısı verebilecek ve kolay temizlenebilir olacaktır.</w:t>
      </w:r>
    </w:p>
    <w:p w:rsidR="00000000" w:rsidDel="00000000" w:rsidP="00000000" w:rsidRDefault="00000000" w:rsidRPr="00000000" w14:paraId="0000008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2268"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Alarm durumunda üzerindeki LED yanacaktır. Ayrıca dedektör üzerinde paralel lamba çıkışı bulunacaktır. İstenildiği takdirde dedektörlerin set değerlerinin farklı kademelerde ayarlanabilmesi özelliğine sahip olmalıdır.</w:t>
      </w:r>
    </w:p>
    <w:p w:rsidR="00000000" w:rsidDel="00000000" w:rsidP="00000000" w:rsidRDefault="00000000" w:rsidRPr="00000000" w14:paraId="00000081">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2268"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BS, CE, UL, EN54, NFPA, Vds, FM, Afnor veya LPCB gibi uluslararası onaylardan en az ikisine sahip olacaktır. </w:t>
      </w:r>
    </w:p>
    <w:p w:rsidR="00000000" w:rsidDel="00000000" w:rsidP="00000000" w:rsidRDefault="00000000" w:rsidRPr="00000000" w14:paraId="00000082">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2268"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Teknik Özellikler ;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268"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Çalışma Gerilimi</w:t>
        <w:tab/>
        <w:tab/>
        <w:t xml:space="preserve">:</w:t>
        <w:tab/>
        <w:t xml:space="preserve">12 – 30 VDC</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268"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Sükunet Akımı</w:t>
        <w:tab/>
        <w:tab/>
        <w:tab/>
        <w:t xml:space="preserve">:</w:t>
        <w:tab/>
        <w:t xml:space="preserve">0.3 mA</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268"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Alarm Akımı</w:t>
        <w:tab/>
        <w:tab/>
        <w:tab/>
        <w:t xml:space="preserve">:</w:t>
        <w:tab/>
        <w:t xml:space="preserve">7 mA </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268"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Koruma Sınıfı</w:t>
        <w:tab/>
        <w:tab/>
        <w:tab/>
        <w:t xml:space="preserve">:</w:t>
        <w:tab/>
        <w:t xml:space="preserve">IP51</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268"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Azami Bağıl Nem</w:t>
        <w:tab/>
        <w:tab/>
        <w:t xml:space="preserve">:</w:t>
        <w:tab/>
        <w:t xml:space="preserve">%0 - 95</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268"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Çalışma Sıcaklığı</w:t>
        <w:tab/>
        <w:tab/>
        <w:t xml:space="preserve">:</w:t>
        <w:tab/>
        <w:t xml:space="preserve">-10°C ila +50°C</w:t>
      </w:r>
    </w:p>
    <w:p w:rsidR="00000000" w:rsidDel="00000000" w:rsidP="00000000" w:rsidRDefault="00000000" w:rsidRPr="00000000" w14:paraId="00000089">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Akıllı Adreslenebilir Isı Dedektörleri</w:t>
      </w:r>
    </w:p>
    <w:p w:rsidR="00000000" w:rsidDel="00000000" w:rsidP="00000000" w:rsidRDefault="00000000" w:rsidRPr="00000000" w14:paraId="0000008A">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sıcaklık sensörü ile algıladığı sıcaklık değişiklikleri izleyerek sıcaklığın 57C ulaşması halinde alarm durumuna geçecektir. Dedektör hatalı alarmlara yol açabilecek oluşumları ayırt ederek engelleyebilecek algoritma tabanlı bir karar mekanizmasına sahip olacaktır.</w:t>
      </w:r>
    </w:p>
    <w:p w:rsidR="00000000" w:rsidDel="00000000" w:rsidP="00000000" w:rsidRDefault="00000000" w:rsidRPr="00000000" w14:paraId="0000008B">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Çevre sıcaklığının belirli bir limit değerinin üzerine çıkması halinde alarm vermelidir. Dedektörün çeşitli çevre sıcaklıklarında ve çeşitli mahallerde kullanılabilme özelliği bulunmalıdır. </w:t>
      </w:r>
    </w:p>
    <w:p w:rsidR="00000000" w:rsidDel="00000000" w:rsidP="00000000" w:rsidRDefault="00000000" w:rsidRPr="00000000" w14:paraId="0000008D">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Isı dedektörü standart 0 °C ile +100 °C aralığındaki sıcaklık değerlerinde çalışabildiği gibi gerektiğinde dedektör çalışma ısı derecesi kontrol paneli üzerinden seçilebilmelidir. (Örneğin; kullanılan ısı dedektörü panel üzerinden ısı artış hızı, sabit ısı ve yüksek ısı olarak dedektör değişimine ihtiyaç duymadan set edilebilmelidir) </w:t>
      </w:r>
    </w:p>
    <w:p w:rsidR="00000000" w:rsidDel="00000000" w:rsidP="00000000" w:rsidRDefault="00000000" w:rsidRPr="00000000" w14:paraId="0000008E">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Dedektörün üzerinde çalışma durumlarını takip edebileceği ve yeterli açıda görüş sağlayan LED bulunacaktır. Dedektörün kolayca sökülüp takılabilen ve diğer tip dedektörlerinde takılabileceği universal yapıda bir tabanı bulunacaktır. Dedektörün adreslenmesi kolayca yapılabilecektir. </w:t>
      </w:r>
    </w:p>
    <w:p w:rsidR="00000000" w:rsidDel="00000000" w:rsidP="00000000" w:rsidRDefault="00000000" w:rsidRPr="00000000" w14:paraId="0000008F">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Alarm durumunda üzerindeki LED yanacaktır. Ayrıca dedektör üzerinde paralel lamba çıkışı bulunacaktır. İstenildiği takdirde dedektörlerin set değerlerinin farklı kademelerde ayarlanabilmesi özelliğine sahip olmalıdır.</w:t>
      </w:r>
    </w:p>
    <w:p w:rsidR="00000000" w:rsidDel="00000000" w:rsidP="00000000" w:rsidRDefault="00000000" w:rsidRPr="00000000" w14:paraId="00000090">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BS, CE, UL, EN54, NFPA, Vds, FM, Afnor veya LPCB gibi uluslararası onaylardan en az ikisine sahip olacaktır.         </w:t>
      </w:r>
    </w:p>
    <w:p w:rsidR="00000000" w:rsidDel="00000000" w:rsidP="00000000" w:rsidRDefault="00000000" w:rsidRPr="00000000" w14:paraId="00000091">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Teknik Özellikler;</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160"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Çalışma Gerilimi</w:t>
        <w:tab/>
        <w:tab/>
        <w:tab/>
        <w:t xml:space="preserve">: 12 – 30 VDC</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160"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Sükunet Akımı</w:t>
        <w:tab/>
        <w:tab/>
        <w:tab/>
        <w:t xml:space="preserve">: 0.3 mA</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160"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Alarm Akımı</w:t>
        <w:tab/>
        <w:tab/>
        <w:tab/>
        <w:t xml:space="preserve">: 7 mA </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160"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Koruma Sınıfı</w:t>
        <w:tab/>
        <w:tab/>
        <w:tab/>
        <w:t xml:space="preserve">: IP51</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160"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Azami Bağıl Nem</w:t>
        <w:tab/>
        <w:tab/>
        <w:t xml:space="preserve">: %0 - 95</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160"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Çalışma Sıcaklığı</w:t>
        <w:tab/>
        <w:tab/>
        <w:t xml:space="preserve">: Class A1 -20°C ila +50°C</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4992"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Class A2S -20°C ila +50°C</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4284" w:right="260" w:firstLine="671.9999999999999"/>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BS -20°C ila +65°C</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160"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Alarm Sıcaklığı</w:t>
        <w:tab/>
        <w:tab/>
        <w:tab/>
        <w:t xml:space="preserve">: A1 54-65°C</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4284" w:right="260" w:firstLine="671.9999999999999"/>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A2S 54-70°C</w:t>
      </w:r>
    </w:p>
    <w:p w:rsidR="00000000" w:rsidDel="00000000" w:rsidP="00000000" w:rsidRDefault="00000000" w:rsidRPr="00000000" w14:paraId="0000009C">
      <w:pPr>
        <w:spacing w:line="360" w:lineRule="auto"/>
        <w:ind w:left="4248" w:right="260" w:firstLine="708.0000000000001"/>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  BS 69-85°C</w:t>
      </w:r>
    </w:p>
    <w:p w:rsidR="00000000" w:rsidDel="00000000" w:rsidP="00000000" w:rsidRDefault="00000000" w:rsidRPr="00000000" w14:paraId="0000009D">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Akıllı Adresli Optik Duman / Sıcaklık Kombine “Multi-Sensör” Dedektörleri</w:t>
      </w:r>
    </w:p>
    <w:p w:rsidR="00000000" w:rsidDel="00000000" w:rsidP="00000000" w:rsidRDefault="00000000" w:rsidRPr="00000000" w14:paraId="0000009E">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kendi bünyesindeki optik duman sensörü ve sıcaklık sensörüyle algıladığı değişiklikleri analiz ederek ve zaman içindeki değişimlerini de değerlendirerek gerçek bir yangını hızlı bir şekilde belirleme özelliğine sahip olacaktır.  Dedektör hatalı alarmlara yol açabilecek oluşumları ayırdederek engelleyebilecek algoritma tabanlı bir karar mekanizmasına sahip olacaktır.</w:t>
      </w:r>
    </w:p>
    <w:p w:rsidR="00000000" w:rsidDel="00000000" w:rsidP="00000000" w:rsidRDefault="00000000" w:rsidRPr="00000000" w14:paraId="0000009F">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Optik duman dedektörü ve Isı Dedektörü kombinasyonunu içermelidir. Bu dedektör çok amaçlı kullanıma uygun olduğu gibi başlayan ve hızla büyüyebilen tip yangınlarda üst düzeyde tepki vermelidir.</w:t>
      </w:r>
    </w:p>
    <w:p w:rsidR="00000000" w:rsidDel="00000000" w:rsidP="00000000" w:rsidRDefault="00000000" w:rsidRPr="00000000" w14:paraId="000000A0">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Dedektörün üzerinde çalışma durumlarını takip edebileceği ve yeterli açıda görüş sağlayan LED bulunacaktır. Dedektörün kolayca sökülüp takılabilen ve diğer tip dedektörlerinde takılabileceği universal yapıda bir tabanı bulunacaktır. </w:t>
      </w:r>
    </w:p>
    <w:p w:rsidR="00000000" w:rsidDel="00000000" w:rsidP="00000000" w:rsidRDefault="00000000" w:rsidRPr="00000000" w14:paraId="000000A1">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etrafındaki kirlilik, sıcaklık, nem gibi çevresel etkilerden veya eskime gibi fiziksel bozulmalardan ötürü hassasiyetindeki değişiklikleri sürekli izleyecek ve kendi set değerlerini gerekirse değiştirebilecektir. </w:t>
      </w:r>
    </w:p>
    <w:p w:rsidR="00000000" w:rsidDel="00000000" w:rsidP="00000000" w:rsidRDefault="00000000" w:rsidRPr="00000000" w14:paraId="000000A2">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kirlilik uyarısı verebilecek ve kolay temizlenebilir olacaktır.</w:t>
      </w:r>
    </w:p>
    <w:p w:rsidR="00000000" w:rsidDel="00000000" w:rsidP="00000000" w:rsidRDefault="00000000" w:rsidRPr="00000000" w14:paraId="000000A3">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Alarm durumunda üzerindeki LED yanacaktır. Ayrıca montaj tabanı üzerinde paralel lamba çıkışı bulunacaktır. İstenildiği takdirde dedektörlerin set değerlerinin farklı kademelerde ayarlanabilmesi özelliğine sahip olmalıdır.</w:t>
      </w:r>
    </w:p>
    <w:p w:rsidR="00000000" w:rsidDel="00000000" w:rsidP="00000000" w:rsidRDefault="00000000" w:rsidRPr="00000000" w14:paraId="000000A4">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BS, CE, UL, EN54, NFPA, Vds, FM, Afnor veya LPCB gibi uluslararası onaylardan en az ikisine sahip olacaktır.  </w:t>
      </w:r>
    </w:p>
    <w:p w:rsidR="00000000" w:rsidDel="00000000" w:rsidP="00000000" w:rsidRDefault="00000000" w:rsidRPr="00000000" w14:paraId="000000A5">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0" w:before="0" w:line="360" w:lineRule="auto"/>
        <w:ind w:left="2160"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Teknik Özellikler;</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160"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Çalışma Gerilimi </w:t>
        <w:tab/>
        <w:tab/>
        <w:tab/>
        <w:tab/>
        <w:t xml:space="preserve">: 12 – 30 VDC</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160"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Sükunet Akımı</w:t>
        <w:tab/>
        <w:tab/>
        <w:tab/>
        <w:tab/>
        <w:t xml:space="preserve">: 0.3 mA</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160"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Alarm Akımı</w:t>
        <w:tab/>
        <w:tab/>
        <w:tab/>
        <w:tab/>
        <w:t xml:space="preserve">: 7 mA </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160"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Koruma Sınıfı</w:t>
        <w:tab/>
        <w:tab/>
        <w:tab/>
        <w:tab/>
        <w:t xml:space="preserve">: IP51</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160"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Azami Bağıl Nem</w:t>
        <w:tab/>
        <w:tab/>
        <w:tab/>
        <w:t xml:space="preserve">: %0 - 95</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160"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Çalışma Sıcaklığı</w:t>
        <w:tab/>
        <w:tab/>
        <w:tab/>
        <w:t xml:space="preserve">: -10°C ila +50°C</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160"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Alarm Sıcaklığı</w:t>
        <w:tab/>
        <w:tab/>
        <w:tab/>
        <w:tab/>
        <w:t xml:space="preserve">: 56, 46, 60, 74°C</w:t>
      </w:r>
    </w:p>
    <w:p w:rsidR="00000000" w:rsidDel="00000000" w:rsidP="00000000" w:rsidRDefault="00000000" w:rsidRPr="00000000" w14:paraId="000000AD">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Standart Dedektör Tabanı</w:t>
      </w:r>
    </w:p>
    <w:p w:rsidR="00000000" w:rsidDel="00000000" w:rsidP="00000000" w:rsidRDefault="00000000" w:rsidRPr="00000000" w14:paraId="000000AE">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tabanı dedektörlerin herhangi bir yardımcı alet kullanmadan kolaylıkla sökülüp takılmasına elverişli olacaktır.  Dedektör takılı olmadığında da algılama hattı devamlılığı sağlanacaktır.</w:t>
      </w:r>
    </w:p>
    <w:p w:rsidR="00000000" w:rsidDel="00000000" w:rsidP="00000000" w:rsidRDefault="00000000" w:rsidRPr="00000000" w14:paraId="000000A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tabanında herhangi bir elektronik aksam bulunmayacaktır.</w:t>
      </w:r>
    </w:p>
    <w:p w:rsidR="00000000" w:rsidDel="00000000" w:rsidP="00000000" w:rsidRDefault="00000000" w:rsidRPr="00000000" w14:paraId="000000B0">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Tüm analog adresli dedektör tipleri ile kullanılabilecektir.</w:t>
      </w:r>
    </w:p>
    <w:p w:rsidR="00000000" w:rsidDel="00000000" w:rsidP="00000000" w:rsidRDefault="00000000" w:rsidRPr="00000000" w14:paraId="000000B1">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Harici LED bağlantısı için çıkışa sahip olmalıdır.</w:t>
      </w:r>
    </w:p>
    <w:p w:rsidR="00000000" w:rsidDel="00000000" w:rsidP="00000000" w:rsidRDefault="00000000" w:rsidRPr="00000000" w14:paraId="000000B2">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En az IP51 koruma sınıfına haiz olacaktır.</w:t>
      </w:r>
    </w:p>
    <w:p w:rsidR="00000000" w:rsidDel="00000000" w:rsidP="00000000" w:rsidRDefault="00000000" w:rsidRPr="00000000" w14:paraId="000000B3">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Gri renkte ABS maddeden imal edilmiş olacak ve dahili kullanıma uygun olacaktır. </w:t>
      </w:r>
    </w:p>
    <w:p w:rsidR="00000000" w:rsidDel="00000000" w:rsidP="00000000" w:rsidRDefault="00000000" w:rsidRPr="00000000" w14:paraId="000000B4">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-10 ile +50 ºC arasındaki sıcaklıkta ve %0-95 bağıl nemde çalışabilecektir.</w:t>
      </w:r>
    </w:p>
    <w:p w:rsidR="00000000" w:rsidDel="00000000" w:rsidP="00000000" w:rsidRDefault="00000000" w:rsidRPr="00000000" w14:paraId="000000B5">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İzolatörlü Dedektör Tabanı</w:t>
      </w:r>
    </w:p>
    <w:p w:rsidR="00000000" w:rsidDel="00000000" w:rsidP="00000000" w:rsidRDefault="00000000" w:rsidRPr="00000000" w14:paraId="000000B6">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tabanı algılama hattının kendinden önceki ya da sonraki kısımda herhangi bir kısa devre oluşması halinde, kendisine takılı dedektör sağlam kısımda kalmak üzere hattı ayırarak kısa devre olan kısmı sağlam kısımdan izole edecektir. Kısa devre durumu kalktığında dedektör tabanı hat devamlılığını otomatik olarak sağlayacaktır.</w:t>
      </w:r>
    </w:p>
    <w:p w:rsidR="00000000" w:rsidDel="00000000" w:rsidP="00000000" w:rsidRDefault="00000000" w:rsidRPr="00000000" w14:paraId="000000B7">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tabanı dedektörlerin herhangi bir yardımcı alet kullanmadan kolaylıkla sökülüp takılmasına elverişli olacaktır.  Dedektör takılı olmadığında da algılama hattı devamlılığı sağlanacaktır.</w:t>
      </w:r>
    </w:p>
    <w:p w:rsidR="00000000" w:rsidDel="00000000" w:rsidP="00000000" w:rsidRDefault="00000000" w:rsidRPr="00000000" w14:paraId="000000B8">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Tüm analog adresli dedektör tipleri ile kullanılabilecektir.</w:t>
      </w:r>
    </w:p>
    <w:p w:rsidR="00000000" w:rsidDel="00000000" w:rsidP="00000000" w:rsidRDefault="00000000" w:rsidRPr="00000000" w14:paraId="000000B9">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tabanı üzerinde dışarıdan görülebilen led’i bulunmalıdır.</w:t>
      </w:r>
    </w:p>
    <w:p w:rsidR="00000000" w:rsidDel="00000000" w:rsidP="00000000" w:rsidRDefault="00000000" w:rsidRPr="00000000" w14:paraId="000000BA">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Harici LED bağlantısı için çıkışa sahip olmalıdır.</w:t>
      </w:r>
    </w:p>
    <w:p w:rsidR="00000000" w:rsidDel="00000000" w:rsidP="00000000" w:rsidRDefault="00000000" w:rsidRPr="00000000" w14:paraId="000000BB">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En az IP54 koruma sınıfına haiz olacaktır.</w:t>
      </w:r>
    </w:p>
    <w:p w:rsidR="00000000" w:rsidDel="00000000" w:rsidP="00000000" w:rsidRDefault="00000000" w:rsidRPr="00000000" w14:paraId="000000BC">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Gri renkte ABS maddeden imal edilmiş olacak ve dahili kullanıma uygun olacaktır. </w:t>
      </w:r>
    </w:p>
    <w:p w:rsidR="00000000" w:rsidDel="00000000" w:rsidP="00000000" w:rsidRDefault="00000000" w:rsidRPr="00000000" w14:paraId="000000B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-10 ile +50 ºC arasındaki sıcaklıkta ve %0-95 bağıl nemde çalışabilecektir.</w:t>
      </w:r>
    </w:p>
    <w:p w:rsidR="00000000" w:rsidDel="00000000" w:rsidP="00000000" w:rsidRDefault="00000000" w:rsidRPr="00000000" w14:paraId="000000BE">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Buzzer’lı Dedektör Tabanı</w:t>
      </w:r>
    </w:p>
    <w:p w:rsidR="00000000" w:rsidDel="00000000" w:rsidP="00000000" w:rsidRDefault="00000000" w:rsidRPr="00000000" w14:paraId="000000BF">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Genel yangın uyarılarının yeterli düzeyde duyulamayacağı nitelikteki bağımsız hacimlerde mahallerde yangın uyarısı vermek için kullanılacaktır. Alarm durumuna geçen dedektörün takılı bulunduğu tabandaki buzzer, doğrudan dedektör tarafından aktive edilerek sürekli veya kesikli olarak sesli uyarı verecektir.  </w:t>
      </w:r>
    </w:p>
    <w:p w:rsidR="00000000" w:rsidDel="00000000" w:rsidP="00000000" w:rsidRDefault="00000000" w:rsidRPr="00000000" w14:paraId="000000C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Buzzer’lı dedektör tabanı 1 m. mesafede en az 81 dB(A) ses şiddeti üretebilecek özellikte olacaktır.</w:t>
      </w:r>
    </w:p>
    <w:p w:rsidR="00000000" w:rsidDel="00000000" w:rsidP="00000000" w:rsidRDefault="00000000" w:rsidRPr="00000000" w14:paraId="000000C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Doğrudan kontrol panelinden dedektörlere kontrol sinyali gönderilerek buzzer’lı dedektör tabanının aktif edilmesi mümkün olacaktır.</w:t>
      </w:r>
    </w:p>
    <w:p w:rsidR="00000000" w:rsidDel="00000000" w:rsidP="00000000" w:rsidRDefault="00000000" w:rsidRPr="00000000" w14:paraId="000000C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Tüm analog adresli dedektör tipleri ile kullanılabilecektir.</w:t>
      </w:r>
    </w:p>
    <w:p w:rsidR="00000000" w:rsidDel="00000000" w:rsidP="00000000" w:rsidRDefault="00000000" w:rsidRPr="00000000" w14:paraId="000000C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tabanı üzerinde dışarıdan görülebilen led’i bulunmalıdır.</w:t>
      </w:r>
    </w:p>
    <w:p w:rsidR="00000000" w:rsidDel="00000000" w:rsidP="00000000" w:rsidRDefault="00000000" w:rsidRPr="00000000" w14:paraId="000000C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Alarm durumunda en fazla 3 mA akım harcayacaktır. Stand-By durumunda iken en fazla 0,8 mA akım çekecektir.  </w:t>
      </w:r>
    </w:p>
    <w:p w:rsidR="00000000" w:rsidDel="00000000" w:rsidP="00000000" w:rsidRDefault="00000000" w:rsidRPr="00000000" w14:paraId="000000C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Çeşitli alarm durumları için en az 3 farklı tonda ses tipi olacaktır. Ses tipleri yazılımdan programlanabilir olacaktır.</w:t>
      </w:r>
    </w:p>
    <w:p w:rsidR="00000000" w:rsidDel="00000000" w:rsidP="00000000" w:rsidRDefault="00000000" w:rsidRPr="00000000" w14:paraId="000000C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En az IP21 koruma sınıfına haiz olacaktır.</w:t>
      </w:r>
    </w:p>
    <w:p w:rsidR="00000000" w:rsidDel="00000000" w:rsidP="00000000" w:rsidRDefault="00000000" w:rsidRPr="00000000" w14:paraId="000000C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Gri renkte ABS maddeden imal edilmiş olacak ve dahili kullanıma uygun olacaktır. </w:t>
      </w:r>
    </w:p>
    <w:p w:rsidR="00000000" w:rsidDel="00000000" w:rsidP="00000000" w:rsidRDefault="00000000" w:rsidRPr="00000000" w14:paraId="000000C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-10 ile +50 ºC arasındaki sıcaklıkta ve %0-95 bağıl nemde çalışabilecektir.</w:t>
      </w:r>
    </w:p>
    <w:p w:rsidR="00000000" w:rsidDel="00000000" w:rsidP="00000000" w:rsidRDefault="00000000" w:rsidRPr="00000000" w14:paraId="000000C9">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Yangın Alarm Saha İndiatörü (LED)</w:t>
      </w:r>
    </w:p>
    <w:p w:rsidR="00000000" w:rsidDel="00000000" w:rsidP="00000000" w:rsidRDefault="00000000" w:rsidRPr="00000000" w14:paraId="000000C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Bir dedektöre bağlanabilen indikatör ile sahada alarm tehlikesini bildirmesi mümkün olacaktır.</w:t>
      </w:r>
    </w:p>
    <w:p w:rsidR="00000000" w:rsidDel="00000000" w:rsidP="00000000" w:rsidRDefault="00000000" w:rsidRPr="00000000" w14:paraId="000000C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bağlantısı için konnektörü ve alarm durumunda yanan yüksek parlak LED’i olmalıdır.</w:t>
      </w:r>
    </w:p>
    <w:p w:rsidR="00000000" w:rsidDel="00000000" w:rsidP="00000000" w:rsidRDefault="00000000" w:rsidRPr="00000000" w14:paraId="000000C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Tüm analog adresli dedektör tipleri ile kullanılabilecektir. </w:t>
      </w:r>
    </w:p>
    <w:p w:rsidR="00000000" w:rsidDel="00000000" w:rsidP="00000000" w:rsidRDefault="00000000" w:rsidRPr="00000000" w14:paraId="000000C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Yangın algılama sisteminde asma tavan içi ve eğer varsa yükseltilmiş döşeme altlarında kullanılan dedektörler için mutlaka saha indikatörü kullanılacaktır.</w:t>
      </w:r>
    </w:p>
    <w:p w:rsidR="00000000" w:rsidDel="00000000" w:rsidP="00000000" w:rsidRDefault="00000000" w:rsidRPr="00000000" w14:paraId="000000C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Genel yangın uyarılarının yeterli düzeyde duyulamayacağı nitelikteki bağımsız hacimlerde mahallerde yangın uyarısı vermek için kullanılacaktır. Alarm durumuna geçen dedektörün takılı bulunduğu tabandaki buzzer, doğrudan dedektör tarafından aktive edilerek sürekli veya kesikli olarak sesli uyarı verecektir.  </w:t>
      </w:r>
    </w:p>
    <w:p w:rsidR="00000000" w:rsidDel="00000000" w:rsidP="00000000" w:rsidRDefault="00000000" w:rsidRPr="00000000" w14:paraId="000000CF">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Buzzer’lı dedektör tabanı 1 m. mesafede en az 81 dB(A) ses şiddeti üretebilecek özellikte olacaktır.</w:t>
      </w:r>
    </w:p>
    <w:p w:rsidR="00000000" w:rsidDel="00000000" w:rsidP="00000000" w:rsidRDefault="00000000" w:rsidRPr="00000000" w14:paraId="000000D0">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LED Işık İndikatörü</w:t>
      </w:r>
    </w:p>
    <w:p w:rsidR="00000000" w:rsidDel="00000000" w:rsidP="00000000" w:rsidRDefault="00000000" w:rsidRPr="00000000" w14:paraId="000000D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ile tabanı arasına konumlandırılabilen ışık indikatörü ile sahada alarm tehlikesini bildirmesi mümkün olacaktır.</w:t>
      </w:r>
    </w:p>
    <w:p w:rsidR="00000000" w:rsidDel="00000000" w:rsidP="00000000" w:rsidRDefault="00000000" w:rsidRPr="00000000" w14:paraId="000000D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En az 8 adet LED içermeli ve şeffaf ABS malzemeden imal edilmiş olmalıdır.</w:t>
      </w:r>
    </w:p>
    <w:p w:rsidR="00000000" w:rsidDel="00000000" w:rsidP="00000000" w:rsidRDefault="00000000" w:rsidRPr="00000000" w14:paraId="000000D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LED’in yaydığı ışık yatayda 360º ‘lik açıyla görüş açısı sunmalıdır.</w:t>
      </w:r>
    </w:p>
    <w:p w:rsidR="00000000" w:rsidDel="00000000" w:rsidP="00000000" w:rsidRDefault="00000000" w:rsidRPr="00000000" w14:paraId="000000D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Tüm analog adresli dedektör tipleri ve taban ile kullanılabilecektir.</w:t>
      </w:r>
    </w:p>
    <w:p w:rsidR="00000000" w:rsidDel="00000000" w:rsidP="00000000" w:rsidRDefault="00000000" w:rsidRPr="00000000" w14:paraId="000000D5">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Akıllı Adresli İzolatörlü Manuel Alarm Butonu</w:t>
      </w:r>
    </w:p>
    <w:p w:rsidR="00000000" w:rsidDel="00000000" w:rsidP="00000000" w:rsidRDefault="00000000" w:rsidRPr="00000000" w14:paraId="000000D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Akıllı adresli manuel alarm butonu, camının elle bastırılarak kırılması ile çalışacaktır.  Cam plaka kırıldığında dağılmaması için koruyucu bir plastik tabaka ile kaplanmış ya da başka bir yöntemle ele zarar vermeyecek şekilde önlem alınmış olacaktır.</w:t>
      </w:r>
    </w:p>
    <w:p w:rsidR="00000000" w:rsidDel="00000000" w:rsidP="00000000" w:rsidRDefault="00000000" w:rsidRPr="00000000" w14:paraId="000000D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Butonun üzerinde alarm durumuna geçtiğini gösteren bir LED bulunacaktır. Camı kırmadan butonun çalışmasını fiziksel olarak test etme imkanı olacaktır.</w:t>
      </w:r>
    </w:p>
    <w:p w:rsidR="00000000" w:rsidDel="00000000" w:rsidP="00000000" w:rsidRDefault="00000000" w:rsidRPr="00000000" w14:paraId="000000D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Buton sıva üstü veya sıva altı montaja uygun olacaktır.</w:t>
        <w:tab/>
      </w:r>
    </w:p>
    <w:p w:rsidR="00000000" w:rsidDel="00000000" w:rsidP="00000000" w:rsidRDefault="00000000" w:rsidRPr="00000000" w14:paraId="000000D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Dedektörlerle birlikte aynı hatta bağlanabilecektir.</w:t>
      </w:r>
    </w:p>
    <w:p w:rsidR="00000000" w:rsidDel="00000000" w:rsidP="00000000" w:rsidRDefault="00000000" w:rsidRPr="00000000" w14:paraId="000000D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Manuel Alarm Butonları, dedektörlerden farklı olarak, “öncelikli müdahale” (Interrupt) özelliğine sahip olmalıdır. Yani, bir butona basıldığında bu buton otomatik olarak bilgi iletim hattına (loop) ani bir darbe sokmalı (pulse) ve panelde bir butonun neden olduğu yangın hali olarak bilinmelidir. </w:t>
      </w:r>
    </w:p>
    <w:p w:rsidR="00000000" w:rsidDel="00000000" w:rsidP="00000000" w:rsidRDefault="00000000" w:rsidRPr="00000000" w14:paraId="000000D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Butondan panele iletilen cevabın hızı milisaniyeler mertebesinde olmalıdır. Buton, cam kırılmadan test edilebilmelidir. Cam bir kere kırıldığında yetkili personel tarafından reset edilinceye kadar alarm hali muhafaza edilmelidir.</w:t>
      </w:r>
    </w:p>
    <w:p w:rsidR="00000000" w:rsidDel="00000000" w:rsidP="00000000" w:rsidRDefault="00000000" w:rsidRPr="00000000" w14:paraId="000000D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Manuel Alarm Butonu üzerinde çalışma durumlarını takip edebileceği bir LED bulunacaktır. Manuel Alarm Butonunun adreslenmesi kolayca yapılabilecektir. Alarm durumunda üzerindeki LED yanacaktır. </w:t>
      </w:r>
    </w:p>
    <w:p w:rsidR="00000000" w:rsidDel="00000000" w:rsidP="00000000" w:rsidRDefault="00000000" w:rsidRPr="00000000" w14:paraId="000000D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Kısa devre korumalı olup ayrıca kısa devre modülü veya kısa devre izolatörlü taban ihtiyacı duyulmayacaktır.</w:t>
      </w:r>
    </w:p>
    <w:p w:rsidR="00000000" w:rsidDel="00000000" w:rsidP="00000000" w:rsidRDefault="00000000" w:rsidRPr="00000000" w14:paraId="000000D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Manuel Alarm Butonu BS, CE, UL, EN54, NFPA, Vds, FM, Afnor veya LPCB gibi uluslararası onaylardan en az ikisine sahip olacaktır.  </w:t>
      </w:r>
    </w:p>
    <w:p w:rsidR="00000000" w:rsidDel="00000000" w:rsidP="00000000" w:rsidRDefault="00000000" w:rsidRPr="00000000" w14:paraId="000000DF">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Teknik Özelliler;</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Çalışma Gerilimi</w:t>
        <w:tab/>
        <w:tab/>
        <w:tab/>
        <w:t xml:space="preserve">: 12 – 30 VDC</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Sükunet Akımı</w:t>
        <w:tab/>
        <w:tab/>
        <w:tab/>
        <w:tab/>
        <w:t xml:space="preserve">: 1.6 mA</w:t>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Alarm Akımı</w:t>
        <w:tab/>
        <w:tab/>
        <w:tab/>
        <w:tab/>
        <w:t xml:space="preserve">: 2.7 mA </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Koruma Sınıfı</w:t>
        <w:tab/>
        <w:tab/>
        <w:tab/>
        <w:tab/>
        <w:t xml:space="preserve">: IP42</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Azami Bağıl Nem </w:t>
        <w:tab/>
        <w:tab/>
        <w:tab/>
        <w:t xml:space="preserve">: %0 - 90</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Gövde Malzemesi</w:t>
        <w:tab/>
        <w:tab/>
        <w:tab/>
        <w:t xml:space="preserve">: ABS / Kırmızı</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Çalışma Sıcaklığı</w:t>
        <w:tab/>
        <w:tab/>
        <w:tab/>
        <w:t xml:space="preserve">: -10°C ila +55°C</w:t>
      </w:r>
    </w:p>
    <w:p w:rsidR="00000000" w:rsidDel="00000000" w:rsidP="00000000" w:rsidRDefault="00000000" w:rsidRPr="00000000" w14:paraId="000000E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Aynı markanın harici ortamda kullanmaya müsait izolatörlü, IP56 koruma sınıfına haiz, -25 ile +70°C ortam sıcaklığında çalışabilen modeli de olmalıdır. Model sayıları keşif üzerinde belirtilecektir.</w:t>
      </w:r>
    </w:p>
    <w:p w:rsidR="00000000" w:rsidDel="00000000" w:rsidP="00000000" w:rsidRDefault="00000000" w:rsidRPr="00000000" w14:paraId="000000E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Aynı markanın tehlikeli bölgelerde kullanılmaya uygun kendinden emniyetli adreslenebilir modeli de olmalıdır.</w:t>
      </w:r>
    </w:p>
    <w:p w:rsidR="00000000" w:rsidDel="00000000" w:rsidP="00000000" w:rsidRDefault="00000000" w:rsidRPr="00000000" w14:paraId="000000E9">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Akıllı Adresli Kanal Tipi Optik Duman Dedektörü</w:t>
      </w:r>
    </w:p>
    <w:p w:rsidR="00000000" w:rsidDel="00000000" w:rsidP="00000000" w:rsidRDefault="00000000" w:rsidRPr="00000000" w14:paraId="000000E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Akıllı adresli duman dedektörleri ile birlikte kullanılan bir ünitedir. Kanal ünitesi, havalandırma sistemi kanalındaki hava akımından etkilenmeden dedektörlerin dumanı algılamasını sağlar.</w:t>
      </w:r>
    </w:p>
    <w:p w:rsidR="00000000" w:rsidDel="00000000" w:rsidP="00000000" w:rsidRDefault="00000000" w:rsidRPr="00000000" w14:paraId="000000E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havalandırma kanalının üzerine monte edilen bir muhafaza içerisinde bir adreslenebilir optik duman dedektörü, standart tip dedektör soketi ve kanal içerisine daldırılan hava örnekleme borularından oluşacaktır. </w:t>
      </w:r>
    </w:p>
    <w:p w:rsidR="00000000" w:rsidDel="00000000" w:rsidP="00000000" w:rsidRDefault="00000000" w:rsidRPr="00000000" w14:paraId="000000E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Örnekleme borusu dedektörün monte edilmesi için dedektör tabanına sahip olmalı ve ön kapağı dedektör led’inin görülebilmesi ve servis kolaylığı için şeffaf olmalıdır. </w:t>
      </w:r>
    </w:p>
    <w:p w:rsidR="00000000" w:rsidDel="00000000" w:rsidP="00000000" w:rsidRDefault="00000000" w:rsidRPr="00000000" w14:paraId="000000E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Örnekleme boruları 0.6 m ile 2.8 m genişliğindeki kanallar için kullanıma uygun olmalıdır.</w:t>
      </w:r>
    </w:p>
    <w:p w:rsidR="00000000" w:rsidDel="00000000" w:rsidP="00000000" w:rsidRDefault="00000000" w:rsidRPr="00000000" w14:paraId="000000E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 0.5 m/s ile 20 m/s arasındaki hava akımında duman algılama özelliğine sahip olacaktır.</w:t>
      </w:r>
    </w:p>
    <w:p w:rsidR="00000000" w:rsidDel="00000000" w:rsidP="00000000" w:rsidRDefault="00000000" w:rsidRPr="00000000" w14:paraId="000000EF">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Örnekleme borularının üzerinde dahili fan üniteleri olmalıdır.</w:t>
      </w:r>
    </w:p>
    <w:p w:rsidR="00000000" w:rsidDel="00000000" w:rsidP="00000000" w:rsidRDefault="00000000" w:rsidRPr="00000000" w14:paraId="000000F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Adresli duman dedektörleri ile kullanılabildiği gibi konvansiyonel dedektörler ile de kullanılabilir özellikte olmalıdır.</w:t>
      </w:r>
    </w:p>
    <w:p w:rsidR="00000000" w:rsidDel="00000000" w:rsidP="00000000" w:rsidRDefault="00000000" w:rsidRPr="00000000" w14:paraId="000000F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Teknik Özellikler;      </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Koruma Sınıfı</w:t>
        <w:tab/>
        <w:tab/>
        <w:tab/>
        <w:tab/>
        <w:t xml:space="preserve">: IP54</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Azami Bağıl Nem</w:t>
        <w:tab/>
        <w:tab/>
        <w:tab/>
        <w:t xml:space="preserve">: %0 - 99</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Gövde Malzemesi</w:t>
        <w:tab/>
        <w:tab/>
        <w:tab/>
        <w:t xml:space="preserve">: ABS / Gri</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Çalışma Sıcaklığı</w:t>
        <w:tab/>
        <w:tab/>
        <w:tab/>
        <w:t xml:space="preserve">: -10°C ila +50°C</w:t>
      </w:r>
    </w:p>
    <w:p w:rsidR="00000000" w:rsidDel="00000000" w:rsidP="00000000" w:rsidRDefault="00000000" w:rsidRPr="00000000" w14:paraId="000000F6">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Işın Tipi (BEAM) Optik Duman Dedektörü</w:t>
      </w:r>
    </w:p>
    <w:p w:rsidR="00000000" w:rsidDel="00000000" w:rsidP="00000000" w:rsidRDefault="00000000" w:rsidRPr="00000000" w14:paraId="000000F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Işın tip adreslenebilir duman dedektörleri EN54-12’nin taleplerini karşılamalı ve sertifikalandırılmış olmalıdır. Işın dedektörü alıcı (imager) ve verici (emitter) üniteden oluşacaktır. Dedektör iki dalgaboylu algılama teknolojisine sahip olacak, böylelikle farklı büyüklükteki duman partikillerin hassas bir şekilde algılarken yanlış algılamaya karşı da yüksek bağışıklık gösterecektir. Alıcı ve verici ünite arasına ışığı yeteri miktarda kesecek bir nesne girdiğinde dedektör bu durumu hata olarak bildirecektir.</w:t>
      </w:r>
    </w:p>
    <w:p w:rsidR="00000000" w:rsidDel="00000000" w:rsidP="00000000" w:rsidRDefault="00000000" w:rsidRPr="00000000" w14:paraId="000000F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Işın tipi duman dedektörleri adresli izleme modülleri vasıtası ile hata ve alarm durumları yangın alarm sistemi tarafından izlenecektir.</w:t>
      </w:r>
    </w:p>
    <w:p w:rsidR="00000000" w:rsidDel="00000000" w:rsidP="00000000" w:rsidRDefault="00000000" w:rsidRPr="00000000" w14:paraId="000000F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Yüksek ve geniş hacimlerde duman algılamanın maksimum hız ve güvenilirlikte yapılmasını sağlamak amacıyla, ışın tipi duman dedektörü kullanılacaktır. </w:t>
      </w:r>
    </w:p>
    <w:p w:rsidR="00000000" w:rsidDel="00000000" w:rsidP="00000000" w:rsidRDefault="00000000" w:rsidRPr="00000000" w14:paraId="000000F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Algılama yöntemi, verici tarafından üretilen kızıl ötesi (infrared) ışının alıcı tarafından algılanarak elektrik sinyaline çevrilmesi ve bu bilgilerin mikroişlemci tarafından değerlendirilmesi esasına dayanmalıdır. Işın doğrultusunun ayarı ve kızıl ötesi (infrared) sinyalin seviye ayarı cihaz üzerinden yapılmalı ve cihaz kapatılıp normal çalışma konumuna geçtiğinde bu ayarlar dış etkenlerden dolayı bozulmamalıdır.</w:t>
      </w:r>
    </w:p>
    <w:p w:rsidR="00000000" w:rsidDel="00000000" w:rsidP="00000000" w:rsidRDefault="00000000" w:rsidRPr="00000000" w14:paraId="000000F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Verici / Alıcı tek parçadan oluşmalı ve yansıtıcı kullanılmalıdır. </w:t>
      </w:r>
    </w:p>
    <w:p w:rsidR="00000000" w:rsidDel="00000000" w:rsidP="00000000" w:rsidRDefault="00000000" w:rsidRPr="00000000" w14:paraId="000000F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50 ve 100 metrelik 2 ayrı modeli olmalıdır. </w:t>
      </w:r>
    </w:p>
    <w:p w:rsidR="00000000" w:rsidDel="00000000" w:rsidP="00000000" w:rsidRDefault="00000000" w:rsidRPr="00000000" w14:paraId="000000F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50 metrelik modelde, Verici / Alıcı ile yansıtıcı arasındaki mesafe 5 m’den 100 metreye kadar olabilmelidir.  </w:t>
      </w:r>
    </w:p>
    <w:p w:rsidR="00000000" w:rsidDel="00000000" w:rsidP="00000000" w:rsidRDefault="00000000" w:rsidRPr="00000000" w14:paraId="000000F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100 metrelik modelde, Verici / Alıcı ile yansıtıcı arasındaki mesafe 50 m’den 100 metreye kadar olabilmelidir.  </w:t>
      </w:r>
    </w:p>
    <w:p w:rsidR="00000000" w:rsidDel="00000000" w:rsidP="00000000" w:rsidRDefault="00000000" w:rsidRPr="00000000" w14:paraId="000000FF">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IR Işının dalga boyu 880 nm olmalıdır.</w:t>
      </w:r>
    </w:p>
    <w:p w:rsidR="00000000" w:rsidDel="00000000" w:rsidP="00000000" w:rsidRDefault="00000000" w:rsidRPr="00000000" w14:paraId="0000010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Işın tipi dedektörün dumanı algılama hassasiyeti, %25, %35 ve %50 seviyelerine ayarlanabilmelidir. </w:t>
      </w:r>
    </w:p>
    <w:p w:rsidR="00000000" w:rsidDel="00000000" w:rsidP="00000000" w:rsidRDefault="00000000" w:rsidRPr="00000000" w14:paraId="0000010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Işın tipi duman dedektörünün hassasiyet ve eşik seviyesi değerleri seçilebilir olmalıdır.</w:t>
      </w:r>
    </w:p>
    <w:p w:rsidR="00000000" w:rsidDel="00000000" w:rsidP="00000000" w:rsidRDefault="00000000" w:rsidRPr="00000000" w14:paraId="0000010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Çalışma ve yangın alarm durumunu gösteren LED göstergelere sahip olmalıdır.</w:t>
      </w:r>
    </w:p>
    <w:p w:rsidR="00000000" w:rsidDel="00000000" w:rsidP="00000000" w:rsidRDefault="00000000" w:rsidRPr="00000000" w14:paraId="0000010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Hizalama sürecine yardımcı olmak için LED göstergeleri olmalıdır.</w:t>
      </w:r>
    </w:p>
    <w:p w:rsidR="00000000" w:rsidDel="00000000" w:rsidP="00000000" w:rsidRDefault="00000000" w:rsidRPr="00000000" w14:paraId="0000010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Işın tipi duman dedektörü her 15 dakikada kirlenme kompanzasyonu yapabilmeli ve kirlenme seviyesi sınır değere geldiğinde hata sinyali verebilmelidir.</w:t>
      </w:r>
    </w:p>
    <w:p w:rsidR="00000000" w:rsidDel="00000000" w:rsidP="00000000" w:rsidRDefault="00000000" w:rsidRPr="00000000" w14:paraId="0000010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Işın tipi duman dedektörü yangın alarm sistemlerine Zone modülü kullanarak bağlanabilmelidir.</w:t>
      </w:r>
    </w:p>
    <w:p w:rsidR="00000000" w:rsidDel="00000000" w:rsidP="00000000" w:rsidRDefault="00000000" w:rsidRPr="00000000" w14:paraId="0000010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Işın tipi duman dedektörü 12-30 VDC gerilimde çalışacaktır.</w:t>
      </w:r>
    </w:p>
    <w:p w:rsidR="00000000" w:rsidDel="00000000" w:rsidP="00000000" w:rsidRDefault="00000000" w:rsidRPr="00000000" w14:paraId="0000010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Işın tipi duman dedektörü –20C ile +55C sıcaklıkta ve %0-%93 bağıl nemde çalışabilecektir.</w:t>
      </w:r>
    </w:p>
    <w:p w:rsidR="00000000" w:rsidDel="00000000" w:rsidP="00000000" w:rsidRDefault="00000000" w:rsidRPr="00000000" w14:paraId="0000010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Işın tipi duman dedektörü IP50 koruma sınıfına haiz olmalıdır.</w:t>
      </w:r>
    </w:p>
    <w:p w:rsidR="00000000" w:rsidDel="00000000" w:rsidP="00000000" w:rsidRDefault="00000000" w:rsidRPr="00000000" w14:paraId="0000010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Alarm durumunda en fazla 15 mA akım harcayacaktır. Stand-By durumunda iken en fazla 4 mA akım çekecektir.  </w:t>
      </w:r>
    </w:p>
    <w:p w:rsidR="00000000" w:rsidDel="00000000" w:rsidP="00000000" w:rsidRDefault="00000000" w:rsidRPr="00000000" w14:paraId="0000010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Üretim hatalarına karşı 2 yıl garantili olacaktır.</w:t>
      </w:r>
    </w:p>
    <w:p w:rsidR="00000000" w:rsidDel="00000000" w:rsidP="00000000" w:rsidRDefault="00000000" w:rsidRPr="00000000" w14:paraId="0000010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Işın tipi duman dedektörü TS EN 54, LPCB, UL, FM, VDS, AFNOR uluslararası onaylarından en az birine sahip olacaktır.</w:t>
      </w:r>
    </w:p>
    <w:p w:rsidR="00000000" w:rsidDel="00000000" w:rsidP="00000000" w:rsidRDefault="00000000" w:rsidRPr="00000000" w14:paraId="0000010C">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Akıllı Adresli Saha İzleme Ve Kontrol Modülleri</w:t>
      </w:r>
    </w:p>
    <w:p w:rsidR="00000000" w:rsidDel="00000000" w:rsidP="00000000" w:rsidRDefault="00000000" w:rsidRPr="00000000" w14:paraId="0000010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Akıllı adresli alarm butonları, saha kontrol ve izleme üniteleri, yangın dedektörleri, adresli alarm butonları, adresli siren ve adresli çakar ikaz lambaları aynı bilgi iletişim (loop) hattı üzerinde kullanılabilmelidir. </w:t>
      </w:r>
    </w:p>
    <w:p w:rsidR="00000000" w:rsidDel="00000000" w:rsidP="00000000" w:rsidRDefault="00000000" w:rsidRPr="00000000" w14:paraId="0000010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Akıllı adresli saha izleme ve kontrol ekipmanları sıva üstü ve sıva altı montaja uygun montaj kutularına sahip olmalıdır. Üzerinde çalıştığını gösteren sükûnet halinde flaş yapan ve alarm anında sürekli yanan bir durum ledi bulunmalıdır. </w:t>
      </w:r>
    </w:p>
    <w:p w:rsidR="00000000" w:rsidDel="00000000" w:rsidP="00000000" w:rsidRDefault="00000000" w:rsidRPr="00000000" w14:paraId="0000010F">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Akıllı Adresli 2 Kanal Input/Output Modülü</w:t>
      </w:r>
    </w:p>
    <w:p w:rsidR="00000000" w:rsidDel="00000000" w:rsidP="00000000" w:rsidRDefault="00000000" w:rsidRPr="00000000" w14:paraId="0000011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Yangın Alarm sisteminde Akıllı adresli input / output modülleri, izlenmesi gereken ve gerilimsiz normalde açık (NA) veya kapalı (NC) kontrol çıkışı veren konvansiyonel tipte dedektör, buton vb. uyarı cihazlarının ve diğer sistemlerden girişlerin sisteme bağlanması için kullanılacaktır.  </w:t>
      </w:r>
    </w:p>
    <w:p w:rsidR="00000000" w:rsidDel="00000000" w:rsidP="00000000" w:rsidRDefault="00000000" w:rsidRPr="00000000" w14:paraId="0000011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Modül, denetim hattındaki kopuklukları da bir hat sonu direnci vasıtasıyla denetleyecek ve hat kopukluklarını kontrol paneline bildirebilecektir.  </w:t>
      </w:r>
    </w:p>
    <w:p w:rsidR="00000000" w:rsidDel="00000000" w:rsidP="00000000" w:rsidRDefault="00000000" w:rsidRPr="00000000" w14:paraId="0000011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Modül üzerinde alarm durumunu gösteren bir LED bulunmalıdır. Montaj edilebilme amaçlı orijinal koruyucu bir kutunun içerisinde bulunmalı ve bu ünite tamamen elektronik yapıda olmalıdır.</w:t>
      </w:r>
    </w:p>
    <w:p w:rsidR="00000000" w:rsidDel="00000000" w:rsidP="00000000" w:rsidRDefault="00000000" w:rsidRPr="00000000" w14:paraId="0000011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Akıllı adresli input/output modülleri çalışabilmek için harici güç kaynağına ihtiyaç duymamalı ve bilgi iletişim hattı (loop) beslemeli olmalıdır. </w:t>
      </w:r>
    </w:p>
    <w:p w:rsidR="00000000" w:rsidDel="00000000" w:rsidP="00000000" w:rsidRDefault="00000000" w:rsidRPr="00000000" w14:paraId="0000011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Bağımsız olarak programlanabilecek 2 adet süpervize edilmiş input ve 2 adet bağımsız olarak programlanabilir output’a sahip olmalıdır.</w:t>
      </w:r>
    </w:p>
    <w:p w:rsidR="00000000" w:rsidDel="00000000" w:rsidP="00000000" w:rsidRDefault="00000000" w:rsidRPr="00000000" w14:paraId="0000011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Output kontağı üzerinden min. 2A@30 VDC / 125 VAC akım geçirilebilmeli ayrıca yardımcı kontak gerektirmemelidir.</w:t>
      </w:r>
    </w:p>
    <w:p w:rsidR="00000000" w:rsidDel="00000000" w:rsidP="00000000" w:rsidRDefault="00000000" w:rsidRPr="00000000" w14:paraId="0000011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Giriş modülü panel tarafından değişik tipte uygulamalar için aşağıda belirtilen çalışma modlarında programlanabilecektir;</w:t>
      </w:r>
    </w:p>
    <w:p w:rsidR="00000000" w:rsidDel="00000000" w:rsidP="00000000" w:rsidRDefault="00000000" w:rsidRPr="00000000" w14:paraId="0000011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Konvansiyonel saha elemenları için zone hat girişi </w:t>
      </w:r>
    </w:p>
    <w:p w:rsidR="00000000" w:rsidDel="00000000" w:rsidP="00000000" w:rsidRDefault="00000000" w:rsidRPr="00000000" w14:paraId="0000011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NC ve NO olarak programlanabilen genel input girişi</w:t>
      </w:r>
    </w:p>
    <w:p w:rsidR="00000000" w:rsidDel="00000000" w:rsidP="00000000" w:rsidRDefault="00000000" w:rsidRPr="00000000" w14:paraId="0000011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Düşük ve Yüksek seviye olarak ayarlanabilen optokuplör izoleli giriş </w:t>
      </w:r>
    </w:p>
    <w:p w:rsidR="00000000" w:rsidDel="00000000" w:rsidP="00000000" w:rsidRDefault="00000000" w:rsidRPr="00000000" w14:paraId="0000011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Teknik Özellikler;</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Çalışma Gerilimi</w:t>
        <w:tab/>
        <w:tab/>
        <w:tab/>
        <w:t xml:space="preserve">: 12 – 30 VDC</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Sükunet Akımı</w:t>
        <w:tab/>
        <w:tab/>
        <w:tab/>
        <w:tab/>
        <w:t xml:space="preserve">: 2.2 mA</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Alarm Akımı</w:t>
        <w:tab/>
        <w:tab/>
        <w:tab/>
        <w:tab/>
        <w:t xml:space="preserve">: 12 mA </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Koruma Sınıfı</w:t>
        <w:tab/>
        <w:tab/>
        <w:tab/>
        <w:tab/>
        <w:t xml:space="preserve">: IP54</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Azami Bağıl Nem</w:t>
        <w:tab/>
        <w:tab/>
        <w:tab/>
        <w:t xml:space="preserve">: %0 - 95</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345" w:right="260" w:hanging="720"/>
        <w:jc w:val="both"/>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Çalışma Sıcaklığı</w:t>
        <w:tab/>
        <w:tab/>
        <w:tab/>
        <w:t xml:space="preserve">:-10°C ila +50°C</w:t>
      </w:r>
    </w:p>
    <w:p w:rsidR="00000000" w:rsidDel="00000000" w:rsidP="00000000" w:rsidRDefault="00000000" w:rsidRPr="00000000" w14:paraId="00000121">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Akıllı Adresli LED Flaşör (BEACON)</w:t>
      </w:r>
    </w:p>
    <w:p w:rsidR="00000000" w:rsidDel="00000000" w:rsidP="00000000" w:rsidRDefault="00000000" w:rsidRPr="00000000" w14:paraId="0000012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Flaşör görsel alarm cihazıdır ve sesli alarm cihazlarıyla (siren gibi) birlikte tamamlayıcı ürün olarak kullanılacaktır. </w:t>
      </w:r>
    </w:p>
    <w:p w:rsidR="00000000" w:rsidDel="00000000" w:rsidP="00000000" w:rsidRDefault="00000000" w:rsidRPr="00000000" w14:paraId="0000012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Sistemdeki her bir siren için kullanılmalıdır. </w:t>
      </w:r>
    </w:p>
    <w:p w:rsidR="00000000" w:rsidDel="00000000" w:rsidP="00000000" w:rsidRDefault="00000000" w:rsidRPr="00000000" w14:paraId="0000012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Kontrol paneli algılama hattına bağlanabilecek ve adreslenebilir olacaktır.</w:t>
      </w:r>
    </w:p>
    <w:p w:rsidR="00000000" w:rsidDel="00000000" w:rsidP="00000000" w:rsidRDefault="00000000" w:rsidRPr="00000000" w14:paraId="0000012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Dedektörlerle ve sirenle birlikte aynı hatta bağlanabilecektir.</w:t>
      </w:r>
    </w:p>
    <w:p w:rsidR="00000000" w:rsidDel="00000000" w:rsidP="00000000" w:rsidRDefault="00000000" w:rsidRPr="00000000" w14:paraId="0000012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LED aydınlatma teknolojisini kullanacaktır. Alarm durumunda en az 1 Hz flaş yapma özelliğine sahip olmalıdır. </w:t>
      </w:r>
    </w:p>
    <w:p w:rsidR="00000000" w:rsidDel="00000000" w:rsidP="00000000" w:rsidRDefault="00000000" w:rsidRPr="00000000" w14:paraId="0000012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12-28 VDC gerilimde çalışacaktır. </w:t>
      </w:r>
    </w:p>
    <w:p w:rsidR="00000000" w:rsidDel="00000000" w:rsidP="00000000" w:rsidRDefault="00000000" w:rsidRPr="00000000" w14:paraId="0000012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Alarm durumunda en fazla 5 mA akım harcayacaktır. Stand-By durumunda iken en fazla 1,7 mA akım çekecektir.  </w:t>
      </w:r>
    </w:p>
    <w:p w:rsidR="00000000" w:rsidDel="00000000" w:rsidP="00000000" w:rsidRDefault="00000000" w:rsidRPr="00000000" w14:paraId="0000012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En az IP21C koruma sınıfına haiz olacaktır. Opsiyonel tabanı ile koruma sınıfı en az IP33C olabilmelidir.</w:t>
      </w:r>
    </w:p>
    <w:p w:rsidR="00000000" w:rsidDel="00000000" w:rsidP="00000000" w:rsidRDefault="00000000" w:rsidRPr="00000000" w14:paraId="0000012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Kırmızı renkte ABS maddeden imal edilmiş olacak ve dahili kullanıma uygun olacaktır. </w:t>
      </w:r>
    </w:p>
    <w:p w:rsidR="00000000" w:rsidDel="00000000" w:rsidP="00000000" w:rsidRDefault="00000000" w:rsidRPr="00000000" w14:paraId="0000012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-10 ile +55 ºC arasındaki sıcaklıkta ve %0-95 bağıl nemde çalışabilecektir.</w:t>
      </w:r>
    </w:p>
    <w:p w:rsidR="00000000" w:rsidDel="00000000" w:rsidP="00000000" w:rsidRDefault="00000000" w:rsidRPr="00000000" w14:paraId="0000012C">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Akıllı Adresli İzolatörlü Siren</w:t>
      </w:r>
    </w:p>
    <w:p w:rsidR="00000000" w:rsidDel="00000000" w:rsidP="00000000" w:rsidRDefault="00000000" w:rsidRPr="00000000" w14:paraId="0000012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Siren kontrol paneli algılama hattına bağlanabilecek ve adreslenebilir olacaktır.</w:t>
      </w:r>
    </w:p>
    <w:p w:rsidR="00000000" w:rsidDel="00000000" w:rsidP="00000000" w:rsidRDefault="00000000" w:rsidRPr="00000000" w14:paraId="0000012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Siren dedektörlerle birlikte aynı hatta bağlanabilecektir.</w:t>
      </w:r>
    </w:p>
    <w:p w:rsidR="00000000" w:rsidDel="00000000" w:rsidP="00000000" w:rsidRDefault="00000000" w:rsidRPr="00000000" w14:paraId="0000012F">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Siren 12-28 VDC gerilimde çalışacaktır. </w:t>
      </w:r>
    </w:p>
    <w:p w:rsidR="00000000" w:rsidDel="00000000" w:rsidP="00000000" w:rsidRDefault="00000000" w:rsidRPr="00000000" w14:paraId="0000013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Siren alarm durumunda en fazla 10 mA akım harcayacaktır. Stand-By durumunda iken en fazla 1,8 mA akım çekecektir.  </w:t>
      </w:r>
    </w:p>
    <w:p w:rsidR="00000000" w:rsidDel="00000000" w:rsidP="00000000" w:rsidRDefault="00000000" w:rsidRPr="00000000" w14:paraId="0000013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Siren 1m’de minimum 90 dB ses verebilecek ve ses şiddeti ayarlanabilecektir. </w:t>
      </w:r>
    </w:p>
    <w:p w:rsidR="00000000" w:rsidDel="00000000" w:rsidP="00000000" w:rsidRDefault="00000000" w:rsidRPr="00000000" w14:paraId="0000013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Siren çeşitli alarm durumları için en az 3 farklı tonda ses tipi olacaktır. Ses tipleri yazılımdan programlanabilir olacaktır.</w:t>
      </w:r>
    </w:p>
    <w:p w:rsidR="00000000" w:rsidDel="00000000" w:rsidP="00000000" w:rsidRDefault="00000000" w:rsidRPr="00000000" w14:paraId="0000013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Siren en az IP21C koruma sınıfına haiz olacaktır.</w:t>
      </w:r>
    </w:p>
    <w:p w:rsidR="00000000" w:rsidDel="00000000" w:rsidP="00000000" w:rsidRDefault="00000000" w:rsidRPr="00000000" w14:paraId="0000013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Siren kırmızı renkte ABS maddeden imal edilmiş olacak ve dahili kullanıma uygun olacaktır. </w:t>
      </w:r>
    </w:p>
    <w:p w:rsidR="00000000" w:rsidDel="00000000" w:rsidP="00000000" w:rsidRDefault="00000000" w:rsidRPr="00000000" w14:paraId="0000013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Siren üzerinde tümleşik kısa devre izolatörü olacaktır.</w:t>
      </w:r>
    </w:p>
    <w:p w:rsidR="00000000" w:rsidDel="00000000" w:rsidP="00000000" w:rsidRDefault="00000000" w:rsidRPr="00000000" w14:paraId="0000013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Siren -10 ile +55 ºC arasındaki sıcaklıkta ve %0-95 bağıl nemde çalışabilecektir.</w:t>
      </w:r>
    </w:p>
    <w:p w:rsidR="00000000" w:rsidDel="00000000" w:rsidP="00000000" w:rsidRDefault="00000000" w:rsidRPr="00000000" w14:paraId="00000137">
      <w:pPr>
        <w:pStyle w:val="Heading2"/>
        <w:numPr>
          <w:ilvl w:val="3"/>
          <w:numId w:val="13"/>
        </w:numPr>
        <w:pBdr>
          <w:top w:color="000000" w:space="1" w:sz="4" w:val="single"/>
          <w:bottom w:color="000000" w:space="1" w:sz="4" w:val="single"/>
        </w:pBdr>
        <w:spacing w:after="120" w:before="120" w:line="360" w:lineRule="auto"/>
        <w:ind w:left="1560" w:right="260" w:firstLine="425"/>
        <w:jc w:val="both"/>
        <w:rPr>
          <w:rFonts w:ascii="Arial Narrow" w:cs="Arial Narrow" w:eastAsia="Arial Narrow" w:hAnsi="Arial Narrow"/>
          <w:sz w:val="22"/>
          <w:szCs w:val="22"/>
          <w:u w:val="single"/>
        </w:rPr>
      </w:pPr>
      <w:r w:rsidDel="00000000" w:rsidR="00000000" w:rsidRPr="00000000">
        <w:rPr>
          <w:rFonts w:ascii="Arial Narrow" w:cs="Arial Narrow" w:eastAsia="Arial Narrow" w:hAnsi="Arial Narrow"/>
          <w:sz w:val="22"/>
          <w:szCs w:val="22"/>
          <w:u w:val="single"/>
          <w:rtl w:val="0"/>
        </w:rPr>
        <w:t xml:space="preserve">Güç Kaynakları</w:t>
      </w:r>
    </w:p>
    <w:p w:rsidR="00000000" w:rsidDel="00000000" w:rsidP="00000000" w:rsidRDefault="00000000" w:rsidRPr="00000000" w14:paraId="0000013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Anahtarlamalı / Switched Mode Power Supplies (SMPS) güç kaynağı ünitesi, 24V DC gerilime, güç ihtiyacına göre 5 A veya 10 A çıkış gücüne sahip olacaktır. Güç kaynağı sahip olduğu mikro işlemci kontrolü tasarımı ile kendisini sürekli denetim altında tutacak ve hata algılama özelliğine sahip olacaktır. Toprak hattı, akü hatası, 230V AC şebeke kesilmesi, 28V DC sigorta arızası algılanabilecek ve harici LED ile hata durumu görüntülenebilecektir. Hata durumunu bildiren kuru kontak röle çıkışı, aşırı akım ve kısa devre koruması, otomatik sigorta koruması olacaktır.  </w:t>
      </w:r>
    </w:p>
    <w:p w:rsidR="00000000" w:rsidDel="00000000" w:rsidP="00000000" w:rsidRDefault="00000000" w:rsidRPr="00000000" w14:paraId="0000013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Güç Kaynağı tarafından akü mevcudiyeti, akü şarj tutmama durumu, akü düşük voltaj durumu kontrol edilecek ve hata olarak bildirilecektir. Güç kaynağı akü 19 Voltun altında ise sistemi kapama özelliğine sahip olmalıdır. Güç kaynağında kullanılan akülerin uzun ömürlü olması için; termistör ile akü sıcaklığı ölçümü yapılacak ve akü şarj akımı otomatik olarak ayarlanacaktır.</w:t>
      </w:r>
    </w:p>
    <w:p w:rsidR="00000000" w:rsidDel="00000000" w:rsidP="00000000" w:rsidRDefault="00000000" w:rsidRPr="00000000" w14:paraId="0000013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2345"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Anahtarlamalı (SMPS) güç kaynağı ünitesi, EN54-4 onay belgesine sahip olacaktır.</w:t>
      </w:r>
    </w:p>
    <w:p w:rsidR="00000000" w:rsidDel="00000000" w:rsidP="00000000" w:rsidRDefault="00000000" w:rsidRPr="00000000" w14:paraId="0000013B">
      <w:pPr>
        <w:spacing w:line="360" w:lineRule="auto"/>
        <w:ind w:right="260"/>
        <w:jc w:val="both"/>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3C">
      <w:pPr>
        <w:pStyle w:val="Heading1"/>
        <w:numPr>
          <w:ilvl w:val="0"/>
          <w:numId w:val="12"/>
        </w:numPr>
        <w:shd w:fill="e6e6e6" w:val="clear"/>
        <w:tabs>
          <w:tab w:val="left" w:pos="1418"/>
        </w:tabs>
        <w:spacing w:after="120" w:before="120" w:line="360" w:lineRule="auto"/>
        <w:ind w:left="1134" w:firstLine="0"/>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GENEL İDARİ ŞARTLAR</w:t>
      </w:r>
    </w:p>
    <w:p w:rsidR="00000000" w:rsidDel="00000000" w:rsidP="00000000" w:rsidRDefault="00000000" w:rsidRPr="00000000" w14:paraId="0000013D">
      <w:pPr>
        <w:pStyle w:val="Heading2"/>
        <w:numPr>
          <w:ilvl w:val="1"/>
          <w:numId w:val="14"/>
        </w:numPr>
        <w:pBdr>
          <w:top w:color="000000" w:space="1" w:sz="4" w:val="single"/>
          <w:bottom w:color="000000" w:space="1" w:sz="4" w:val="single"/>
        </w:pBdr>
        <w:tabs>
          <w:tab w:val="left" w:pos="1701"/>
        </w:tabs>
        <w:spacing w:after="120" w:before="120" w:line="360" w:lineRule="auto"/>
        <w:ind w:left="1353" w:right="260" w:hanging="36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Yüklenicinin Sorumluluğu:</w:t>
      </w:r>
    </w:p>
    <w:p w:rsidR="00000000" w:rsidDel="00000000" w:rsidP="00000000" w:rsidRDefault="00000000" w:rsidRPr="00000000" w14:paraId="0000013E">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firmaya ait sahada bulunacak olan teknik personel, firmasına ait iş kıyafeti ile sahaya gelecek ve firmaya ait yaka kartı sahada bulunduğu süre boyunca takılı olacaktır.</w:t>
      </w:r>
    </w:p>
    <w:p w:rsidR="00000000" w:rsidDel="00000000" w:rsidP="00000000" w:rsidRDefault="00000000" w:rsidRPr="00000000" w14:paraId="0000013F">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firma teklifinde sahada bulunduracağı teknik personel listesini de gönderecektir.</w:t>
      </w:r>
    </w:p>
    <w:p w:rsidR="00000000" w:rsidDel="00000000" w:rsidP="00000000" w:rsidRDefault="00000000" w:rsidRPr="00000000" w14:paraId="00000140">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İhale sonucunda Yüklenici ile yapılacak sözleşmede yer alacak birim fiyatlara hiç bir şekilde fiyat farkı verilmeyecektir. Teklif veren firmaların bu hususu dikkate almaları gerekir.</w:t>
      </w:r>
    </w:p>
    <w:p w:rsidR="00000000" w:rsidDel="00000000" w:rsidP="00000000" w:rsidRDefault="00000000" w:rsidRPr="00000000" w14:paraId="00000141">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Yüklenicinin teklif fiyatlarına, yüklenici tarafından temin edilecek her türlü malzemenin iş başına kadar ve sonraki yatay, düşey taşıma ile yükleme, boşaltma ücretleri dâhildir. Yüklenici işin devamınca, birim fiyatlara ilave olarak herhangi bir malzeme ve imalat için taşıma, yükseklik veya derinlik farkı ücreti isteyemez.</w:t>
      </w:r>
    </w:p>
    <w:p w:rsidR="00000000" w:rsidDel="00000000" w:rsidP="00000000" w:rsidRDefault="00000000" w:rsidRPr="00000000" w14:paraId="00000142">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kontrol tarafından kusurlu görülen veya yeterli olmayan diğer teknik personel, işçi veya ustaları da derhal değiştirecektir.</w:t>
      </w:r>
    </w:p>
    <w:p w:rsidR="00000000" w:rsidDel="00000000" w:rsidP="00000000" w:rsidRDefault="00000000" w:rsidRPr="00000000" w14:paraId="00000143">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yer teslimiyle birlikte; detaylı iş programını da sunacaktır.</w:t>
      </w:r>
    </w:p>
    <w:p w:rsidR="00000000" w:rsidDel="00000000" w:rsidP="00000000" w:rsidRDefault="00000000" w:rsidRPr="00000000" w14:paraId="00000144">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yapacağı işlerin hakediş,  kesin hesap ve as-built projelerini hazırlamakla yükümlüdür.</w:t>
      </w:r>
    </w:p>
    <w:p w:rsidR="00000000" w:rsidDel="00000000" w:rsidP="00000000" w:rsidRDefault="00000000" w:rsidRPr="00000000" w14:paraId="00000145">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işin yapımı için her türlü ekipman ve el takımları  (vinç, jeneratör, forklit, iskele, merdiven, hilti, kaynak makinesi, boru kanal açma makinası, matkap, havya, spiral taşı, anahtar, pense, torna vida, kablo sıkma pensi,  makara ayağı vb. )  ve bunların uçlarını temin edecek ve ayrıca yapmış olduğu işlerde standartlara uygun el takımı ve makine bulunduracaktır (örnek: Klemensleri, klemens tornavidası ile sıkacak, cıvata ve somunları anahtarla sıkacak vb.). Yüklenici, İşveren’den herhangi bir malzeme, takım vb. talebinde bulunmayacaktır. Söz konusu malzemelerin kaybolması, çalınması durumunda İşveren her hangi bir sorumluluğa sahip değildir.</w:t>
      </w:r>
    </w:p>
    <w:p w:rsidR="00000000" w:rsidDel="00000000" w:rsidP="00000000" w:rsidRDefault="00000000" w:rsidRPr="00000000" w14:paraId="00000146">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İşlerin yapımı sırasında işçilik ve montaj hatalarından ötürü vuku bulacak tüm zarar ziyanın giderilmesi, tazmini Yüklenicinin yükümlülüğündedir.</w:t>
      </w:r>
    </w:p>
    <w:p w:rsidR="00000000" w:rsidDel="00000000" w:rsidP="00000000" w:rsidRDefault="00000000" w:rsidRPr="00000000" w14:paraId="00000147">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Yükleniciye depo yeri ve mobilizasyon için açık bir alan gösterilecek olup bu yerin korunması ve gerekli kullanım alanlarının tedariği yükleniciye ait olacaktır.</w:t>
      </w:r>
    </w:p>
    <w:p w:rsidR="00000000" w:rsidDel="00000000" w:rsidP="00000000" w:rsidRDefault="00000000" w:rsidRPr="00000000" w14:paraId="00000148">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Malzemelerin tüm nakliye giderleri ve Yüklenici çalışanlarının ulaşım, yemek ve barınma masrafları yükleniciye aittir. </w:t>
      </w:r>
    </w:p>
    <w:p w:rsidR="00000000" w:rsidDel="00000000" w:rsidP="00000000" w:rsidRDefault="00000000" w:rsidRPr="00000000" w14:paraId="00000149">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Şantiyede işlerin yapıldığı bölümler düzenli ve düzgün tutulacak, atık ve enkaz malzemeleri yapım süresi boyunca günlük temizlikle taşınacaktır. Her gün sonunda montaj sahasında oluşabilecek yanabilir atıklar, kartonlar, kâğıtlar iş sahasında toplanarak İşveren’in göstereceği bir yere atılacaktır.</w:t>
      </w:r>
    </w:p>
    <w:p w:rsidR="00000000" w:rsidDel="00000000" w:rsidP="00000000" w:rsidRDefault="00000000" w:rsidRPr="00000000" w14:paraId="0000014A">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Bakım&amp;onarım faaliyetleri kapsamında; İşveren bu çalışmaların haftasonu yada akşam olmasını talep edebilir. Bu durumda haftasonu ve akşam çalışmalarından dolayı da Yükleniciye ek bir bedel ödenmeyecektir.</w:t>
      </w:r>
    </w:p>
    <w:p w:rsidR="00000000" w:rsidDel="00000000" w:rsidP="00000000" w:rsidRDefault="00000000" w:rsidRPr="00000000" w14:paraId="0000014B">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İşin yetişmemesi veya fazla çalışma gerektiren durumlarda Yüklenici, İşveren onayı alınmak kaydı ile gece ve hafta sonu çalışması da yapabilir. Bu fazla çalışma için Yüklenici İşverenden herhangi bir ücret talep edemez. İşveren’in talebiyle yapılacak olan fazla mesaili ve hafta sonu çalışmalarından dolayı da Yükleniciye ek bir bedel ödenmeyecektir. </w:t>
      </w:r>
    </w:p>
    <w:p w:rsidR="00000000" w:rsidDel="00000000" w:rsidP="00000000" w:rsidRDefault="00000000" w:rsidRPr="00000000" w14:paraId="0000014C">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iş saatleri içinde ve dışında iş yerinin ve tesisatın korunması için gerekli tedbirleri alacak ve gereği kadar bekçi bulunduracaktır. Yüklenici, hem eleman ve malzemelerin seçiminden ve hem de kullanılmalarından sorumlu olup bu sorumluluk yer tesliminden başlayıp geçici kabule ve yapının işverene teslimine kadar sürecektir.</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4D">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yapacağı hakedişlerin ataşmanlarını günlük hazırlayacaktır. Hakedişler aylık olarak yapılacak olup ataşmanlarla birlikte İşveren kontrol mühendisliğine verecektir. Bu hakediş bilgileri Kontrol mühendisliğince 7 gün içerisinde kontrol edilerek onaylanacaktır. Hakedişler İşveren tarafından onaylanmadan Yüklenici yaptığı işlerin doğru ve kabul edilebilirliğini ileri sürerek İşveren’den herhangi bir talepte bulunamaz. </w:t>
      </w:r>
    </w:p>
    <w:p w:rsidR="00000000" w:rsidDel="00000000" w:rsidP="00000000" w:rsidRDefault="00000000" w:rsidRPr="00000000" w14:paraId="0000014E">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Hakedişlerin onaylanmasına müteakip Yüklenici faturasını kesecektir. Bu anlamda hakkediş onaylanmadan verilen faturalar dikkate alınmayacaktır. Ödemeler yapılacak ticari sözleşmede belirtilen esaslara göre ödenecektir. </w:t>
      </w:r>
    </w:p>
    <w:p w:rsidR="00000000" w:rsidDel="00000000" w:rsidP="00000000" w:rsidRDefault="00000000" w:rsidRPr="00000000" w14:paraId="0000014F">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Mücbir sebeple ve İşveren‘in gecikmeye sebebiyet verdiği haller dışında Yükleniciden onaylanacak iş programında belirtilen süre içinde proje ve şartnamelere uygun olarak işin bitmemesi halinde, gecikilen her gün için toplam keşif bedelinin binde biri kadar gecikme cezası kesilir.</w:t>
      </w:r>
    </w:p>
    <w:p w:rsidR="00000000" w:rsidDel="00000000" w:rsidP="00000000" w:rsidRDefault="00000000" w:rsidRPr="00000000" w14:paraId="00000150">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Yüklenici’nin iş programına göre geri kalması veya yeterli performansı sağlayamaması halinde durum bir yazı ile kendisine bildirilerek iş düzenini programa uygun hale getirmesi istenir. İşveren 5. gün sonunda Yüklenici’nin işi zamanında bitirmek için yeterli işgücünü temin edemediği kanaatine varırsa, herhangi bir mahkeme kararına gerek kalmaksızın bu işi üçüncü kişilere yaptırır ve bedeli Yüklenici’nin hesabından kesilir.</w:t>
      </w:r>
    </w:p>
    <w:p w:rsidR="00000000" w:rsidDel="00000000" w:rsidP="00000000" w:rsidRDefault="00000000" w:rsidRPr="00000000" w14:paraId="00000151">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Devreye alma esnasında ilgili personellerimize yapılan tüm işlerle ilgili olarak gerekli eğitimler Yüklenici tarafından verilecek, tarafımıza yapılması gereken bakımlar ile ilgili doküman ve bilgi sağlanacaktır. </w:t>
      </w:r>
    </w:p>
    <w:p w:rsidR="00000000" w:rsidDel="00000000" w:rsidP="00000000" w:rsidRDefault="00000000" w:rsidRPr="00000000" w14:paraId="00000152">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Kapsamda yer alan tüm işlerin yapılmasına müteakip %100 çalışmasından Yüklenici sorumludur. Performans testlerinin yapımına müteakip geçici kabul yapılacaktır. </w:t>
      </w:r>
    </w:p>
    <w:p w:rsidR="00000000" w:rsidDel="00000000" w:rsidP="00000000" w:rsidRDefault="00000000" w:rsidRPr="00000000" w14:paraId="00000153">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Geçici kabulden 2 yıl sonra ise kesin kabul yapılacaktır.</w:t>
      </w:r>
    </w:p>
    <w:p w:rsidR="00000000" w:rsidDel="00000000" w:rsidP="00000000" w:rsidRDefault="00000000" w:rsidRPr="00000000" w14:paraId="00000154">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taahhüdü altında yapmış olduğu tüm tesisat işlerini geçici kabulü yapılıncaya kadar korumakla mükelleftir. Ayrıca kesin kabul yapılıncaya kadar Yüklenicinin kusur ve hatası yüzünden imalatta meydana gelecek hasar ve arızaların bedelsiz olarak giderilmesi Yükleniciye aittir.</w:t>
      </w:r>
    </w:p>
    <w:p w:rsidR="00000000" w:rsidDel="00000000" w:rsidP="00000000" w:rsidRDefault="00000000" w:rsidRPr="00000000" w14:paraId="00000155">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yapmış olduğu iş ile ilgili İşveren’in almış olduğu SGK işyeri numarasına müracaatını yapıp SGK ile ilgili bildirgelerini, ödemelerini, beyannamelerini bu işyeri numarasına yapacaktır. İş ile ilgili SGK işlemleri Yüklenic’inin merkez işyeri numarasında işlem görmeyecektir. </w:t>
      </w:r>
    </w:p>
    <w:p w:rsidR="00000000" w:rsidDel="00000000" w:rsidP="00000000" w:rsidRDefault="00000000" w:rsidRPr="00000000" w14:paraId="00000156">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personellerinin SGK işe giriş bildirgelerini, Aylık SGK hizmet belgesini, Aylık SGK tahakkuk ve ödeme makbuzlarını, EK-1, EK-2 bildirgelerini, puantajlarını, Aylık ücret bordrolarını imzalı olarak ve işten ayrılan elemanların ibranamelerinin bir nüshasını doğru, okunaklı, düzgün sıralı olarak her ayın sonunda Hakediş ekinde İşveren’e verecektir.</w:t>
      </w:r>
    </w:p>
    <w:p w:rsidR="00000000" w:rsidDel="00000000" w:rsidP="00000000" w:rsidRDefault="00000000" w:rsidRPr="00000000" w14:paraId="00000157">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yapmış olduğu işle ilgili elektrik tesisat işleri karşılığında toplam hakediş bedeline göre SGK’nın öngördüğü orandaki miktarını SGK aylık bildirgelerinde prime esas kazançlar toplamında gösterip, bu miktarın primini ödemek zorundadır. </w:t>
      </w:r>
    </w:p>
    <w:p w:rsidR="00000000" w:rsidDel="00000000" w:rsidP="00000000" w:rsidRDefault="00000000" w:rsidRPr="00000000" w14:paraId="00000158">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Uluslararası fors majör halleri ve İşveren tarafından Yükleniciye süre uzatımı verilebileceği haller dışında süre uzatımı olmayacaktır</w:t>
      </w:r>
    </w:p>
    <w:p w:rsidR="00000000" w:rsidDel="00000000" w:rsidP="00000000" w:rsidRDefault="00000000" w:rsidRPr="00000000" w14:paraId="00000159">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işin başlangıcından kesin kabule kadar süre içerisinde taahhüdünde olan işin tamamı için All risk sigortası yaptıracaktır. </w:t>
      </w:r>
    </w:p>
    <w:p w:rsidR="00000000" w:rsidDel="00000000" w:rsidP="00000000" w:rsidRDefault="00000000" w:rsidRPr="00000000" w14:paraId="0000015A">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işin süresini kapsayacak şekilde Yaptıracağı “İşveren Mali Mesuliyet sigorta poliçesini ( SGK ve Çalışanların rucu’nu, maddi ve manevi tazminatları ve işin süresini kapsayacak şekilde )yaptıracak ve işe başlama esnasında istenilen evraklar ile birlikte ibraz edecektir.</w:t>
      </w:r>
    </w:p>
    <w:p w:rsidR="00000000" w:rsidDel="00000000" w:rsidP="00000000" w:rsidRDefault="00000000" w:rsidRPr="00000000" w14:paraId="0000015B">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Firma Çalıştırdığı personelin işçi sağlığı ve iş güvenliğini sağlamak için gerekli donanımı temin etmek ve kullandırmakla yükümlüdür. Doğacak iş kazalarından firma yetkilileri yasal sorumlu olacaktır. Gerek malzeme gerekse montaj yerinden kaynaklanan işçi sağlığı ve iş güvenliği ile ilgili tedbirleri almak ve uygulamak yüklenici firmaya aittir. İş zamanında çıkabilecek kazalardan ve kazaların şahıslara, İşveren’e, üçüncü şahıslara vereceği zararlardan doğrudan ve istihdam eden sıfatıyla Yüklenici mesul olacaktır. Firma çalıştırdığı işçilerin sigorta primlerini yatırmak ile sorumludur. Çalışan personelin İşveren’e güvenlik açısından ve diğer sebeplerden bildirimleri yaptırılacaktır. İş sağlığı ve güvenliği kurallarına uymayan personel tarafımızca sahadan uzaklaştırılacaktır. Aynı personelin sahaya bir daha alınıp alınmayacağına İşveren karar verecektir. İSG ile ilgili detaylı açıklamalar ekte yer almaktadır. </w:t>
      </w:r>
    </w:p>
    <w:p w:rsidR="00000000" w:rsidDel="00000000" w:rsidP="00000000" w:rsidRDefault="00000000" w:rsidRPr="00000000" w14:paraId="0000015C">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Keşif listesine belirtilen tüm miktarlar yaklaşık değerlerdir. İşveren bu miktarları artırıp eksiltmede veya bazı işleri hiç yaptırmamakta serbesttir. İşverene, söz konusu işin miktarını birim fiyatları değişmeksizin ±%30 artırıp azaltabilecektir. Yüklenici bu sebeple işlerin artmış veya eksilmiş olmasından dolayı İşveren ‘den ilave bedel talebinde bulunamaz.</w:t>
      </w:r>
    </w:p>
    <w:p w:rsidR="00000000" w:rsidDel="00000000" w:rsidP="00000000" w:rsidRDefault="00000000" w:rsidRPr="00000000" w14:paraId="0000015D">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Keşif listesinde belirtilmeyen fakat uygulamada ihtiyaç olabilecek malzeme, işverenin onayı ile yüklenici firma tarafından temin edilecektir. İşveren söz konusu malzemeler için 3 firmadan proforma teklif temin ederek yüklenicinin malzeme fiyatını kontrol edecek ve net malzeme bedelini belirleyecektir. Yüklenici tarafından temin edilecek keşifte ismi geçmeyen net malzeme bedeli fatura değerinin % 15’i kadar müteahhit karı ile birlikte yükleniciye ödenecektir. Bu malzemelere ait montaj bedeli ise, işveren ve yüklenicinin karşılıklı anlaşarak, keşif listesinde bulunan eşdeğer bir malzemenin montaj birim fiyatı üzerinden ödeme yapılacaktır.</w:t>
      </w:r>
    </w:p>
    <w:p w:rsidR="00000000" w:rsidDel="00000000" w:rsidP="00000000" w:rsidRDefault="00000000" w:rsidRPr="00000000" w14:paraId="0000015E">
      <w:pPr>
        <w:numPr>
          <w:ilvl w:val="0"/>
          <w:numId w:val="1"/>
        </w:numPr>
        <w:spacing w:line="360" w:lineRule="auto"/>
        <w:ind w:left="1068" w:right="260" w:hanging="360"/>
        <w:jc w:val="both"/>
        <w:rPr>
          <w:sz w:val="22"/>
          <w:szCs w:val="22"/>
        </w:rPr>
      </w:pPr>
      <w:r w:rsidDel="00000000" w:rsidR="00000000" w:rsidRPr="00000000">
        <w:rPr>
          <w:rFonts w:ascii="Arial Narrow" w:cs="Arial Narrow" w:eastAsia="Arial Narrow" w:hAnsi="Arial Narrow"/>
          <w:sz w:val="22"/>
          <w:szCs w:val="22"/>
          <w:rtl w:val="0"/>
        </w:rPr>
        <w:t xml:space="preserve">İşveren’den kaynaklı olası demontaj işlerinde montaj bedelinin %50’si ödenecektir.</w:t>
      </w:r>
    </w:p>
    <w:p w:rsidR="00000000" w:rsidDel="00000000" w:rsidP="00000000" w:rsidRDefault="00000000" w:rsidRPr="00000000" w14:paraId="0000015F">
      <w:pPr>
        <w:pStyle w:val="Heading2"/>
        <w:numPr>
          <w:ilvl w:val="1"/>
          <w:numId w:val="14"/>
        </w:numPr>
        <w:pBdr>
          <w:top w:color="000000" w:space="1" w:sz="4" w:val="single"/>
          <w:bottom w:color="000000" w:space="1" w:sz="4" w:val="single"/>
        </w:pBdr>
        <w:tabs>
          <w:tab w:val="left" w:pos="1701"/>
        </w:tabs>
        <w:spacing w:after="120" w:before="120" w:line="360" w:lineRule="auto"/>
        <w:ind w:left="1353" w:right="260" w:hanging="36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Garanti:</w:t>
      </w:r>
    </w:p>
    <w:p w:rsidR="00000000" w:rsidDel="00000000" w:rsidP="00000000" w:rsidRDefault="00000000" w:rsidRPr="00000000" w14:paraId="00000160">
      <w:pPr>
        <w:numPr>
          <w:ilvl w:val="0"/>
          <w:numId w:val="2"/>
        </w:numPr>
        <w:spacing w:line="360" w:lineRule="auto"/>
        <w:ind w:left="1134" w:right="260" w:hanging="360"/>
        <w:jc w:val="both"/>
        <w:rPr>
          <w:sz w:val="22"/>
          <w:szCs w:val="22"/>
        </w:rPr>
      </w:pPr>
      <w:r w:rsidDel="00000000" w:rsidR="00000000" w:rsidRPr="00000000">
        <w:rPr>
          <w:rFonts w:ascii="Arial Narrow" w:cs="Arial Narrow" w:eastAsia="Arial Narrow" w:hAnsi="Arial Narrow"/>
          <w:sz w:val="22"/>
          <w:szCs w:val="22"/>
          <w:rtl w:val="0"/>
        </w:rPr>
        <w:t xml:space="preserve">Bakım&amp;onarım işi kapsamında ilave olarak sisteme dahil edilen bütün cihazlar her türlü imalat ve işçilik hatalarına karşı iki yıl süre ile imalatçı firmanın garantisi kapsamında bulunacaktır. Garanti süresinin başlangıcı olarak Geçici Kabul'ün yapıldığı tarih (eğer sistemde eksik ve kusurlu işler var ise bunların giderildiği tutanak tanzim tarihi) esas alınacaktır.</w:t>
      </w:r>
    </w:p>
    <w:p w:rsidR="00000000" w:rsidDel="00000000" w:rsidP="00000000" w:rsidRDefault="00000000" w:rsidRPr="00000000" w14:paraId="00000161">
      <w:pPr>
        <w:numPr>
          <w:ilvl w:val="0"/>
          <w:numId w:val="2"/>
        </w:numPr>
        <w:spacing w:line="360" w:lineRule="auto"/>
        <w:ind w:left="1134" w:right="260" w:hanging="360"/>
        <w:jc w:val="both"/>
        <w:rPr>
          <w:sz w:val="22"/>
          <w:szCs w:val="22"/>
        </w:rPr>
      </w:pPr>
      <w:r w:rsidDel="00000000" w:rsidR="00000000" w:rsidRPr="00000000">
        <w:rPr>
          <w:rFonts w:ascii="Arial Narrow" w:cs="Arial Narrow" w:eastAsia="Arial Narrow" w:hAnsi="Arial Narrow"/>
          <w:sz w:val="22"/>
          <w:szCs w:val="22"/>
          <w:rtl w:val="0"/>
        </w:rPr>
        <w:t xml:space="preserve">Garanti süresi içerisinde meydana gelebilecek bakım&amp;onarım işi kapsamında ilave olarak sisteme dahil bütün cihaz arızaları firma tarafından giderilecektir. Bu süre içerisinde değiştirilmesi gerekli bütün parçalar firma tarafından temin edilecek ve bunun içinde bakım-onarım ve malzeme bedelini hiç bir surette talep etmeyecektir.</w:t>
      </w:r>
    </w:p>
    <w:p w:rsidR="00000000" w:rsidDel="00000000" w:rsidP="00000000" w:rsidRDefault="00000000" w:rsidRPr="00000000" w14:paraId="0000016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1134" w:right="260" w:hanging="360"/>
        <w:jc w:val="both"/>
        <w:rPr>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Bakım&amp;onarımı yapılıp İşverene teslim edilmiş olan sistemde arıza meydana gelmesi durumunda sözleşme kapsamında İşveren tarafından Yükleniciye telefonla bildirim yapılacak olup bildim yapıldıktan sonra şayet uzaktan yardımla arıza giderilemiyor ise </w:t>
      </w: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en geç 12 saat içerinde arızaya müdahale etmek için Yüklenici firmaya ait teknik ekip sahada olacaktır.</w:t>
      </w: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 Arıza anında 7 gün/24 saat Yüklenici teknik ekibi ulaşılabiliyor durumda olması gerekmektedir. Arıza durumlarında Yükleniciye ulaşılamadığı takdirde arıza başı sözleşme tutarının %0.1’i tutarında cezai işlem uygulanacaktır.</w:t>
      </w:r>
    </w:p>
    <w:p w:rsidR="00000000" w:rsidDel="00000000" w:rsidP="00000000" w:rsidRDefault="00000000" w:rsidRPr="00000000" w14:paraId="00000163">
      <w:pPr>
        <w:numPr>
          <w:ilvl w:val="0"/>
          <w:numId w:val="2"/>
        </w:numPr>
        <w:spacing w:line="360" w:lineRule="auto"/>
        <w:ind w:left="1134" w:right="260" w:hanging="360"/>
        <w:jc w:val="both"/>
        <w:rPr>
          <w:sz w:val="22"/>
          <w:szCs w:val="22"/>
        </w:rPr>
      </w:pPr>
      <w:r w:rsidDel="00000000" w:rsidR="00000000" w:rsidRPr="00000000">
        <w:rPr>
          <w:rFonts w:ascii="Arial Narrow" w:cs="Arial Narrow" w:eastAsia="Arial Narrow" w:hAnsi="Arial Narrow"/>
          <w:sz w:val="22"/>
          <w:szCs w:val="22"/>
          <w:rtl w:val="0"/>
        </w:rPr>
        <w:t xml:space="preserve">Firma garanti süresinin bitiminden itibaren 7 yıl süre ile her türlü teknik ve yedek parça desteğini ücreti karşılığında verecek, cihazlarda yapılacak modifikasyon ve değişiklikleri İşletici Kuruluşa bildirecektir.</w:t>
      </w:r>
    </w:p>
    <w:p w:rsidR="00000000" w:rsidDel="00000000" w:rsidP="00000000" w:rsidRDefault="00000000" w:rsidRPr="00000000" w14:paraId="00000164">
      <w:pPr>
        <w:numPr>
          <w:ilvl w:val="0"/>
          <w:numId w:val="2"/>
        </w:numPr>
        <w:spacing w:line="360" w:lineRule="auto"/>
        <w:ind w:left="1134" w:right="260" w:hanging="360"/>
        <w:jc w:val="both"/>
        <w:rPr>
          <w:sz w:val="22"/>
          <w:szCs w:val="22"/>
        </w:rPr>
      </w:pPr>
      <w:r w:rsidDel="00000000" w:rsidR="00000000" w:rsidRPr="00000000">
        <w:rPr>
          <w:rFonts w:ascii="Arial Narrow" w:cs="Arial Narrow" w:eastAsia="Arial Narrow" w:hAnsi="Arial Narrow"/>
          <w:sz w:val="22"/>
          <w:szCs w:val="22"/>
          <w:rtl w:val="0"/>
        </w:rPr>
        <w:t xml:space="preserve">Garanti süresi içerisinde meydana gelebilecek komple sistem hatalarının giderilmesi 15 günü geçtiği takdirde bu süre garanti süresine eklenecektir.</w:t>
      </w:r>
    </w:p>
    <w:p w:rsidR="00000000" w:rsidDel="00000000" w:rsidP="00000000" w:rsidRDefault="00000000" w:rsidRPr="00000000" w14:paraId="00000165">
      <w:pPr>
        <w:numPr>
          <w:ilvl w:val="0"/>
          <w:numId w:val="2"/>
        </w:numPr>
        <w:spacing w:line="360" w:lineRule="auto"/>
        <w:ind w:left="1134" w:right="260" w:hanging="360"/>
        <w:jc w:val="both"/>
        <w:rPr>
          <w:sz w:val="22"/>
          <w:szCs w:val="22"/>
        </w:rPr>
      </w:pPr>
      <w:r w:rsidDel="00000000" w:rsidR="00000000" w:rsidRPr="00000000">
        <w:rPr>
          <w:rFonts w:ascii="Arial Narrow" w:cs="Arial Narrow" w:eastAsia="Arial Narrow" w:hAnsi="Arial Narrow"/>
          <w:sz w:val="22"/>
          <w:szCs w:val="22"/>
          <w:rtl w:val="0"/>
        </w:rPr>
        <w:t xml:space="preserve">Yüklenici, sözleşme imzalanmadan önce sözleşme bedelinin toplamının %10’u tutarında garanti süresi boyunca geçerli olacak kesin teminat mektubunu İşveren’e verecektir. </w:t>
      </w:r>
    </w:p>
    <w:p w:rsidR="00000000" w:rsidDel="00000000" w:rsidP="00000000" w:rsidRDefault="00000000" w:rsidRPr="00000000" w14:paraId="00000166">
      <w:pPr>
        <w:pStyle w:val="Heading2"/>
        <w:numPr>
          <w:ilvl w:val="1"/>
          <w:numId w:val="14"/>
        </w:numPr>
        <w:pBdr>
          <w:top w:color="000000" w:space="1" w:sz="4" w:val="single"/>
          <w:bottom w:color="000000" w:space="1" w:sz="4" w:val="single"/>
        </w:pBdr>
        <w:tabs>
          <w:tab w:val="left" w:pos="1701"/>
        </w:tabs>
        <w:spacing w:after="120" w:before="120" w:line="360" w:lineRule="auto"/>
        <w:ind w:left="1353" w:right="260" w:hanging="36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Teklif Dosyasında İstenilen Belgeler:</w:t>
      </w:r>
    </w:p>
    <w:p w:rsidR="00000000" w:rsidDel="00000000" w:rsidP="00000000" w:rsidRDefault="00000000" w:rsidRPr="00000000" w14:paraId="00000167">
      <w:pPr>
        <w:spacing w:line="360" w:lineRule="auto"/>
        <w:ind w:left="993" w:right="260" w:firstLine="0"/>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Teklif dosyası içerisinde aşağıda belirtilen dokümanların bulunması yeterlilik için gerekmektedir. Tarafımızdan yeterlilik belgesi verilmeyen firmalar ihaleye katılamayacaklardır. Yeterlilik yazısının verilmesi tamamen İşveren teknik personeli tarafından yapılacaktır. Yeterlilik verilmemesi halinde hiçbir itiraz kabul edilmeyecektir. Yeterlilik belgesi için gereken belgeler;</w:t>
      </w:r>
    </w:p>
    <w:p w:rsidR="00000000" w:rsidDel="00000000" w:rsidP="00000000" w:rsidRDefault="00000000" w:rsidRPr="00000000" w14:paraId="00000168">
      <w:pPr>
        <w:numPr>
          <w:ilvl w:val="1"/>
          <w:numId w:val="15"/>
        </w:numPr>
        <w:spacing w:line="360" w:lineRule="auto"/>
        <w:ind w:left="1788" w:right="260" w:hanging="360"/>
        <w:jc w:val="both"/>
        <w:rPr>
          <w:sz w:val="22"/>
          <w:szCs w:val="22"/>
        </w:rPr>
      </w:pPr>
      <w:r w:rsidDel="00000000" w:rsidR="00000000" w:rsidRPr="00000000">
        <w:rPr>
          <w:rFonts w:ascii="Arial Narrow" w:cs="Arial Narrow" w:eastAsia="Arial Narrow" w:hAnsi="Arial Narrow"/>
          <w:sz w:val="22"/>
          <w:szCs w:val="22"/>
          <w:rtl w:val="0"/>
        </w:rPr>
        <w:t xml:space="preserve">Firma ismi, açık adres, iletişim bilgileri,</w:t>
      </w:r>
    </w:p>
    <w:p w:rsidR="00000000" w:rsidDel="00000000" w:rsidP="00000000" w:rsidRDefault="00000000" w:rsidRPr="00000000" w14:paraId="00000169">
      <w:pPr>
        <w:numPr>
          <w:ilvl w:val="1"/>
          <w:numId w:val="15"/>
        </w:numPr>
        <w:spacing w:line="360" w:lineRule="auto"/>
        <w:ind w:left="1788" w:right="260" w:hanging="360"/>
        <w:jc w:val="both"/>
        <w:rPr>
          <w:sz w:val="22"/>
          <w:szCs w:val="22"/>
        </w:rPr>
      </w:pPr>
      <w:r w:rsidDel="00000000" w:rsidR="00000000" w:rsidRPr="00000000">
        <w:rPr>
          <w:rFonts w:ascii="Arial Narrow" w:cs="Arial Narrow" w:eastAsia="Arial Narrow" w:hAnsi="Arial Narrow"/>
          <w:sz w:val="22"/>
          <w:szCs w:val="22"/>
          <w:rtl w:val="0"/>
        </w:rPr>
        <w:t xml:space="preserve">Ticari sicil gazetesi,</w:t>
      </w:r>
    </w:p>
    <w:p w:rsidR="00000000" w:rsidDel="00000000" w:rsidP="00000000" w:rsidRDefault="00000000" w:rsidRPr="00000000" w14:paraId="0000016A">
      <w:pPr>
        <w:numPr>
          <w:ilvl w:val="1"/>
          <w:numId w:val="15"/>
        </w:numPr>
        <w:spacing w:line="360" w:lineRule="auto"/>
        <w:ind w:left="1788" w:right="260" w:hanging="360"/>
        <w:jc w:val="both"/>
        <w:rPr>
          <w:sz w:val="22"/>
          <w:szCs w:val="22"/>
        </w:rPr>
      </w:pPr>
      <w:r w:rsidDel="00000000" w:rsidR="00000000" w:rsidRPr="00000000">
        <w:rPr>
          <w:rFonts w:ascii="Arial Narrow" w:cs="Arial Narrow" w:eastAsia="Arial Narrow" w:hAnsi="Arial Narrow"/>
          <w:sz w:val="22"/>
          <w:szCs w:val="22"/>
          <w:rtl w:val="0"/>
        </w:rPr>
        <w:t xml:space="preserve">İmza sirküleri,</w:t>
      </w:r>
    </w:p>
    <w:p w:rsidR="00000000" w:rsidDel="00000000" w:rsidP="00000000" w:rsidRDefault="00000000" w:rsidRPr="00000000" w14:paraId="0000016B">
      <w:pPr>
        <w:numPr>
          <w:ilvl w:val="1"/>
          <w:numId w:val="15"/>
        </w:numPr>
        <w:spacing w:line="360" w:lineRule="auto"/>
        <w:ind w:left="1788" w:right="260" w:hanging="360"/>
        <w:jc w:val="both"/>
        <w:rPr>
          <w:sz w:val="22"/>
          <w:szCs w:val="22"/>
        </w:rPr>
      </w:pPr>
      <w:r w:rsidDel="00000000" w:rsidR="00000000" w:rsidRPr="00000000">
        <w:rPr>
          <w:rFonts w:ascii="Arial Narrow" w:cs="Arial Narrow" w:eastAsia="Arial Narrow" w:hAnsi="Arial Narrow"/>
          <w:sz w:val="22"/>
          <w:szCs w:val="22"/>
          <w:rtl w:val="0"/>
        </w:rPr>
        <w:t xml:space="preserve">Son 3 ay içerisinde ilgili ticaret odasından alınmış faaliyet belgesi,</w:t>
      </w:r>
    </w:p>
    <w:p w:rsidR="00000000" w:rsidDel="00000000" w:rsidP="00000000" w:rsidRDefault="00000000" w:rsidRPr="00000000" w14:paraId="0000016C">
      <w:pPr>
        <w:numPr>
          <w:ilvl w:val="1"/>
          <w:numId w:val="15"/>
        </w:numPr>
        <w:spacing w:line="360" w:lineRule="auto"/>
        <w:ind w:left="1788" w:right="260" w:hanging="360"/>
        <w:jc w:val="both"/>
        <w:rPr>
          <w:sz w:val="22"/>
          <w:szCs w:val="22"/>
        </w:rPr>
      </w:pPr>
      <w:r w:rsidDel="00000000" w:rsidR="00000000" w:rsidRPr="00000000">
        <w:rPr>
          <w:rFonts w:ascii="Arial Narrow" w:cs="Arial Narrow" w:eastAsia="Arial Narrow" w:hAnsi="Arial Narrow"/>
          <w:sz w:val="22"/>
          <w:szCs w:val="22"/>
          <w:rtl w:val="0"/>
        </w:rPr>
        <w:t xml:space="preserve">Firmada çalışan teknik personel listesi,</w:t>
      </w:r>
    </w:p>
    <w:p w:rsidR="00000000" w:rsidDel="00000000" w:rsidP="00000000" w:rsidRDefault="00000000" w:rsidRPr="00000000" w14:paraId="0000016D">
      <w:pPr>
        <w:numPr>
          <w:ilvl w:val="1"/>
          <w:numId w:val="15"/>
        </w:numPr>
        <w:spacing w:line="360" w:lineRule="auto"/>
        <w:ind w:left="1788" w:right="260" w:hanging="360"/>
        <w:jc w:val="both"/>
        <w:rPr>
          <w:sz w:val="22"/>
          <w:szCs w:val="22"/>
        </w:rPr>
      </w:pPr>
      <w:r w:rsidDel="00000000" w:rsidR="00000000" w:rsidRPr="00000000">
        <w:rPr>
          <w:rFonts w:ascii="Arial Narrow" w:cs="Arial Narrow" w:eastAsia="Arial Narrow" w:hAnsi="Arial Narrow"/>
          <w:sz w:val="22"/>
          <w:szCs w:val="22"/>
          <w:rtl w:val="0"/>
        </w:rPr>
        <w:t xml:space="preserve">Bu iş kapsamında sahada çalışacak olan personel listesi ve iş tecrübeleri,</w:t>
      </w:r>
    </w:p>
    <w:p w:rsidR="00000000" w:rsidDel="00000000" w:rsidP="00000000" w:rsidRDefault="00000000" w:rsidRPr="00000000" w14:paraId="0000016E">
      <w:pPr>
        <w:numPr>
          <w:ilvl w:val="1"/>
          <w:numId w:val="15"/>
        </w:numPr>
        <w:spacing w:line="360" w:lineRule="auto"/>
        <w:ind w:left="1788" w:right="260" w:hanging="360"/>
        <w:jc w:val="both"/>
        <w:rPr>
          <w:sz w:val="22"/>
          <w:szCs w:val="22"/>
        </w:rPr>
      </w:pPr>
      <w:r w:rsidDel="00000000" w:rsidR="00000000" w:rsidRPr="00000000">
        <w:rPr>
          <w:rFonts w:ascii="Arial Narrow" w:cs="Arial Narrow" w:eastAsia="Arial Narrow" w:hAnsi="Arial Narrow"/>
          <w:sz w:val="22"/>
          <w:szCs w:val="22"/>
          <w:rtl w:val="0"/>
        </w:rPr>
        <w:t xml:space="preserve">Son 10 yılda tamamlanan işlerinizi gösteren tablo (işveren ismi, proje ismi, proje ile ilgili teknik açıklamalar),</w:t>
      </w:r>
    </w:p>
    <w:p w:rsidR="00000000" w:rsidDel="00000000" w:rsidP="00000000" w:rsidRDefault="00000000" w:rsidRPr="00000000" w14:paraId="0000016F">
      <w:pPr>
        <w:numPr>
          <w:ilvl w:val="1"/>
          <w:numId w:val="15"/>
        </w:numPr>
        <w:spacing w:line="360" w:lineRule="auto"/>
        <w:ind w:left="1788" w:right="260" w:hanging="360"/>
        <w:jc w:val="both"/>
        <w:rPr>
          <w:sz w:val="22"/>
          <w:szCs w:val="22"/>
        </w:rPr>
      </w:pPr>
      <w:r w:rsidDel="00000000" w:rsidR="00000000" w:rsidRPr="00000000">
        <w:rPr>
          <w:rFonts w:ascii="Arial Narrow" w:cs="Arial Narrow" w:eastAsia="Arial Narrow" w:hAnsi="Arial Narrow"/>
          <w:sz w:val="22"/>
          <w:szCs w:val="22"/>
          <w:rtl w:val="0"/>
        </w:rPr>
        <w:t xml:space="preserve">Devam eden işlerinizi gösteren tablo (işveren ismi, proje ismi, proje ile ilgili teknik açıklamalar),</w:t>
      </w:r>
    </w:p>
    <w:p w:rsidR="00000000" w:rsidDel="00000000" w:rsidP="00000000" w:rsidRDefault="00000000" w:rsidRPr="00000000" w14:paraId="00000170">
      <w:pPr>
        <w:numPr>
          <w:ilvl w:val="1"/>
          <w:numId w:val="15"/>
        </w:numPr>
        <w:spacing w:line="360" w:lineRule="auto"/>
        <w:ind w:left="1788" w:right="260" w:hanging="360"/>
        <w:jc w:val="both"/>
        <w:rPr>
          <w:sz w:val="22"/>
          <w:szCs w:val="22"/>
        </w:rPr>
      </w:pPr>
      <w:r w:rsidDel="00000000" w:rsidR="00000000" w:rsidRPr="00000000">
        <w:rPr>
          <w:rFonts w:ascii="Arial Narrow" w:cs="Arial Narrow" w:eastAsia="Arial Narrow" w:hAnsi="Arial Narrow"/>
          <w:sz w:val="22"/>
          <w:szCs w:val="22"/>
          <w:rtl w:val="0"/>
        </w:rPr>
        <w:t xml:space="preserve">Benzer iş olarak yapmış olduğunuz işler ile alakalı tablo (işveren ismi, proje ismi, proje ile ilgili teknik açıklamalar),</w:t>
      </w:r>
    </w:p>
    <w:p w:rsidR="00000000" w:rsidDel="00000000" w:rsidP="00000000" w:rsidRDefault="00000000" w:rsidRPr="00000000" w14:paraId="00000171">
      <w:pPr>
        <w:numPr>
          <w:ilvl w:val="1"/>
          <w:numId w:val="15"/>
        </w:numPr>
        <w:spacing w:line="360" w:lineRule="auto"/>
        <w:ind w:left="1788" w:right="260" w:hanging="360"/>
        <w:jc w:val="both"/>
        <w:rPr>
          <w:sz w:val="22"/>
          <w:szCs w:val="22"/>
        </w:rPr>
      </w:pPr>
      <w:r w:rsidDel="00000000" w:rsidR="00000000" w:rsidRPr="00000000">
        <w:rPr>
          <w:rFonts w:ascii="Arial Narrow" w:cs="Arial Narrow" w:eastAsia="Arial Narrow" w:hAnsi="Arial Narrow"/>
          <w:sz w:val="22"/>
          <w:szCs w:val="22"/>
          <w:rtl w:val="0"/>
        </w:rPr>
        <w:t xml:space="preserve">Makine teçhizat ve diğer ekipmanlara ilişkin belgeler,</w:t>
      </w:r>
    </w:p>
    <w:p w:rsidR="00000000" w:rsidDel="00000000" w:rsidP="00000000" w:rsidRDefault="00000000" w:rsidRPr="00000000" w14:paraId="00000172">
      <w:pPr>
        <w:numPr>
          <w:ilvl w:val="1"/>
          <w:numId w:val="15"/>
        </w:numPr>
        <w:spacing w:line="360" w:lineRule="auto"/>
        <w:ind w:left="1788" w:right="260" w:hanging="360"/>
        <w:jc w:val="both"/>
        <w:rPr>
          <w:sz w:val="22"/>
          <w:szCs w:val="22"/>
        </w:rPr>
      </w:pPr>
      <w:r w:rsidDel="00000000" w:rsidR="00000000" w:rsidRPr="00000000">
        <w:rPr>
          <w:rFonts w:ascii="Arial Narrow" w:cs="Arial Narrow" w:eastAsia="Arial Narrow" w:hAnsi="Arial Narrow"/>
          <w:sz w:val="22"/>
          <w:szCs w:val="22"/>
          <w:rtl w:val="0"/>
        </w:rPr>
        <w:t xml:space="preserve">Yer görme belgesi,</w:t>
      </w:r>
    </w:p>
    <w:p w:rsidR="00000000" w:rsidDel="00000000" w:rsidP="00000000" w:rsidRDefault="00000000" w:rsidRPr="00000000" w14:paraId="00000173">
      <w:pPr>
        <w:numPr>
          <w:ilvl w:val="1"/>
          <w:numId w:val="15"/>
        </w:numPr>
        <w:spacing w:line="360" w:lineRule="auto"/>
        <w:ind w:left="1788" w:right="260" w:hanging="360"/>
        <w:jc w:val="both"/>
        <w:rPr>
          <w:sz w:val="22"/>
          <w:szCs w:val="22"/>
        </w:rPr>
      </w:pPr>
      <w:r w:rsidDel="00000000" w:rsidR="00000000" w:rsidRPr="00000000">
        <w:rPr>
          <w:rFonts w:ascii="Arial Narrow" w:cs="Arial Narrow" w:eastAsia="Arial Narrow" w:hAnsi="Arial Narrow"/>
          <w:sz w:val="22"/>
          <w:szCs w:val="22"/>
          <w:rtl w:val="0"/>
        </w:rPr>
        <w:t xml:space="preserve">İmzalı şartname,</w:t>
      </w:r>
    </w:p>
    <w:p w:rsidR="00000000" w:rsidDel="00000000" w:rsidP="00000000" w:rsidRDefault="00000000" w:rsidRPr="00000000" w14:paraId="00000174">
      <w:pPr>
        <w:numPr>
          <w:ilvl w:val="1"/>
          <w:numId w:val="15"/>
        </w:numPr>
        <w:spacing w:line="360" w:lineRule="auto"/>
        <w:ind w:left="1788" w:right="260" w:hanging="360"/>
        <w:jc w:val="both"/>
        <w:rPr>
          <w:sz w:val="22"/>
          <w:szCs w:val="22"/>
        </w:rPr>
      </w:pPr>
      <w:r w:rsidDel="00000000" w:rsidR="00000000" w:rsidRPr="00000000">
        <w:rPr>
          <w:rFonts w:ascii="Arial Narrow" w:cs="Arial Narrow" w:eastAsia="Arial Narrow" w:hAnsi="Arial Narrow"/>
          <w:sz w:val="22"/>
          <w:szCs w:val="22"/>
          <w:rtl w:val="0"/>
        </w:rPr>
        <w:t xml:space="preserve">İmzalı teklif,</w:t>
      </w:r>
    </w:p>
    <w:p w:rsidR="00000000" w:rsidDel="00000000" w:rsidP="00000000" w:rsidRDefault="00000000" w:rsidRPr="00000000" w14:paraId="00000175">
      <w:pPr>
        <w:numPr>
          <w:ilvl w:val="1"/>
          <w:numId w:val="15"/>
        </w:numPr>
        <w:spacing w:line="360" w:lineRule="auto"/>
        <w:ind w:left="1788" w:right="260" w:hanging="360"/>
        <w:jc w:val="both"/>
        <w:rPr>
          <w:sz w:val="22"/>
          <w:szCs w:val="22"/>
        </w:rPr>
      </w:pPr>
      <w:r w:rsidDel="00000000" w:rsidR="00000000" w:rsidRPr="00000000">
        <w:rPr>
          <w:rFonts w:ascii="Arial Narrow" w:cs="Arial Narrow" w:eastAsia="Arial Narrow" w:hAnsi="Arial Narrow"/>
          <w:sz w:val="22"/>
          <w:szCs w:val="22"/>
          <w:rtl w:val="0"/>
        </w:rPr>
        <w:t xml:space="preserve">İş programı. </w:t>
      </w:r>
    </w:p>
    <w:p w:rsidR="00000000" w:rsidDel="00000000" w:rsidP="00000000" w:rsidRDefault="00000000" w:rsidRPr="00000000" w14:paraId="00000176">
      <w:pPr>
        <w:spacing w:line="360" w:lineRule="auto"/>
        <w:ind w:left="1134" w:right="260" w:firstLine="0"/>
        <w:jc w:val="both"/>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177">
      <w:pPr>
        <w:spacing w:line="360" w:lineRule="auto"/>
        <w:ind w:left="1134" w:right="260" w:firstLine="0"/>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TEKNİK BİLGİ İÇİN;</w:t>
      </w:r>
    </w:p>
    <w:p w:rsidR="00000000" w:rsidDel="00000000" w:rsidP="00000000" w:rsidRDefault="00000000" w:rsidRPr="00000000" w14:paraId="00000178">
      <w:pPr>
        <w:spacing w:line="360" w:lineRule="auto"/>
        <w:ind w:left="1134" w:right="260" w:firstLine="0"/>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Mehmet KÜÇÜKKUT</w:t>
      </w:r>
    </w:p>
    <w:p w:rsidR="00000000" w:rsidDel="00000000" w:rsidP="00000000" w:rsidRDefault="00000000" w:rsidRPr="00000000" w14:paraId="00000179">
      <w:pPr>
        <w:spacing w:line="360" w:lineRule="auto"/>
        <w:ind w:left="1134" w:right="260" w:firstLine="0"/>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Elektrik Elektronik Müh.</w:t>
      </w:r>
    </w:p>
    <w:p w:rsidR="00000000" w:rsidDel="00000000" w:rsidP="00000000" w:rsidRDefault="00000000" w:rsidRPr="00000000" w14:paraId="0000017A">
      <w:pPr>
        <w:spacing w:line="360" w:lineRule="auto"/>
        <w:ind w:left="1134" w:right="260" w:firstLine="0"/>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Elektrik Şefi</w:t>
      </w:r>
    </w:p>
    <w:p w:rsidR="00000000" w:rsidDel="00000000" w:rsidP="00000000" w:rsidRDefault="00000000" w:rsidRPr="00000000" w14:paraId="0000017B">
      <w:pPr>
        <w:spacing w:line="360" w:lineRule="auto"/>
        <w:ind w:left="1134" w:right="260" w:firstLine="0"/>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Dedekorkut Mah. Beyşehir Cad. NO:9 42080 Meram / KONYA</w:t>
      </w:r>
    </w:p>
    <w:p w:rsidR="00000000" w:rsidDel="00000000" w:rsidP="00000000" w:rsidRDefault="00000000" w:rsidRPr="00000000" w14:paraId="0000017C">
      <w:pPr>
        <w:spacing w:line="360" w:lineRule="auto"/>
        <w:ind w:left="1134" w:right="260" w:firstLine="0"/>
        <w:jc w:val="both"/>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İş: +90 332 324 03 53 / 4398 E-mail: mehmetkucukkut@konyaseker.com.tr</w:t>
      </w:r>
    </w:p>
    <w:sectPr>
      <w:headerReference r:id="rId6" w:type="default"/>
      <w:footerReference r:id="rId7" w:type="default"/>
      <w:pgSz w:h="16838" w:w="11906"/>
      <w:pgMar w:bottom="1418" w:top="1418" w:left="1134" w:right="851" w:header="993"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Arial"/>
  <w:font w:name="Georgia"/>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Sayfa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D">
    <w:pPr>
      <w:rPr/>
    </w:pPr>
    <w:r w:rsidDel="00000000" w:rsidR="00000000" w:rsidRPr="00000000">
      <w:rPr>
        <w:rtl w:val="0"/>
      </w:rPr>
    </w:r>
  </w:p>
  <w:tbl>
    <w:tblPr>
      <w:tblStyle w:val="Table1"/>
      <w:tblW w:w="1018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51"/>
      <w:gridCol w:w="6095"/>
      <w:gridCol w:w="2138"/>
      <w:tblGridChange w:id="0">
        <w:tblGrid>
          <w:gridCol w:w="1951"/>
          <w:gridCol w:w="6095"/>
          <w:gridCol w:w="2138"/>
        </w:tblGrid>
      </w:tblGridChange>
    </w:tblGrid>
    <w:tr>
      <w:trPr>
        <w:trHeight w:val="1833" w:hRule="atLeast"/>
      </w:trPr>
      <w:tc>
        <w:tcPr>
          <w:shd w:fill="auto" w:val="clear"/>
        </w:tcPr>
        <w:p w:rsidR="00000000" w:rsidDel="00000000" w:rsidP="00000000" w:rsidRDefault="00000000" w:rsidRPr="00000000" w14:paraId="0000017E">
          <w:pPr>
            <w:rPr>
              <w:rFonts w:ascii="Arial" w:cs="Arial" w:eastAsia="Arial" w:hAnsi="Arial"/>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1221740" cy="951230"/>
                <wp:effectExtent b="0" l="0" r="0" t="0"/>
                <wp:wrapSquare wrapText="bothSides" distB="0" distT="0" distL="114300" distR="114300"/>
                <wp:docPr descr="Torku - konya şeker" id="2" name="image1.jpg"/>
                <a:graphic>
                  <a:graphicData uri="http://schemas.openxmlformats.org/drawingml/2006/picture">
                    <pic:pic>
                      <pic:nvPicPr>
                        <pic:cNvPr descr="Torku - konya şeker" id="0" name="image1.jpg"/>
                        <pic:cNvPicPr preferRelativeResize="0"/>
                      </pic:nvPicPr>
                      <pic:blipFill>
                        <a:blip r:embed="rId1"/>
                        <a:srcRect b="0" l="0" r="0" t="0"/>
                        <a:stretch>
                          <a:fillRect/>
                        </a:stretch>
                      </pic:blipFill>
                      <pic:spPr>
                        <a:xfrm>
                          <a:off x="0" y="0"/>
                          <a:ext cx="1221740" cy="951230"/>
                        </a:xfrm>
                        <a:prstGeom prst="rect"/>
                        <a:ln/>
                      </pic:spPr>
                    </pic:pic>
                  </a:graphicData>
                </a:graphic>
              </wp:anchor>
            </w:drawing>
          </w:r>
        </w:p>
      </w:tc>
      <w:tc>
        <w:tcPr>
          <w:shd w:fill="auto" w:val="clear"/>
        </w:tcPr>
        <w:p w:rsidR="00000000" w:rsidDel="00000000" w:rsidP="00000000" w:rsidRDefault="00000000" w:rsidRPr="00000000" w14:paraId="0000017F">
          <w:pPr>
            <w:spacing w:line="360" w:lineRule="auto"/>
            <w:jc w:val="center"/>
            <w:rPr>
              <w:b w:val="1"/>
              <w:sz w:val="12"/>
              <w:szCs w:val="12"/>
            </w:rPr>
          </w:pPr>
          <w:r w:rsidDel="00000000" w:rsidR="00000000" w:rsidRPr="00000000">
            <w:rPr>
              <w:rtl w:val="0"/>
            </w:rPr>
          </w:r>
        </w:p>
        <w:p w:rsidR="00000000" w:rsidDel="00000000" w:rsidP="00000000" w:rsidRDefault="00000000" w:rsidRPr="00000000" w14:paraId="00000180">
          <w:pPr>
            <w:spacing w:line="360" w:lineRule="auto"/>
            <w:jc w:val="center"/>
            <w:rPr>
              <w:b w:val="1"/>
              <w:sz w:val="22"/>
              <w:szCs w:val="22"/>
            </w:rPr>
          </w:pPr>
          <w:r w:rsidDel="00000000" w:rsidR="00000000" w:rsidRPr="00000000">
            <w:rPr>
              <w:b w:val="1"/>
              <w:sz w:val="22"/>
              <w:szCs w:val="22"/>
              <w:rtl w:val="0"/>
            </w:rPr>
            <w:t xml:space="preserve">KONYA ŞEKER SAN. VE TİC. A.Ş.</w:t>
          </w:r>
        </w:p>
        <w:p w:rsidR="00000000" w:rsidDel="00000000" w:rsidP="00000000" w:rsidRDefault="00000000" w:rsidRPr="00000000" w14:paraId="00000181">
          <w:pPr>
            <w:spacing w:line="360" w:lineRule="auto"/>
            <w:jc w:val="center"/>
            <w:rPr>
              <w:b w:val="1"/>
              <w:sz w:val="22"/>
              <w:szCs w:val="22"/>
            </w:rPr>
          </w:pPr>
          <w:r w:rsidDel="00000000" w:rsidR="00000000" w:rsidRPr="00000000">
            <w:rPr>
              <w:b w:val="1"/>
              <w:sz w:val="22"/>
              <w:szCs w:val="22"/>
              <w:rtl w:val="0"/>
            </w:rPr>
            <w:t xml:space="preserve">KONYA ŞEKER FABRİKASI</w:t>
          </w:r>
        </w:p>
        <w:p w:rsidR="00000000" w:rsidDel="00000000" w:rsidP="00000000" w:rsidRDefault="00000000" w:rsidRPr="00000000" w14:paraId="00000182">
          <w:pPr>
            <w:spacing w:line="360" w:lineRule="auto"/>
            <w:jc w:val="center"/>
            <w:rPr>
              <w:b w:val="1"/>
              <w:sz w:val="22"/>
              <w:szCs w:val="22"/>
            </w:rPr>
          </w:pPr>
          <w:r w:rsidDel="00000000" w:rsidR="00000000" w:rsidRPr="00000000">
            <w:rPr>
              <w:b w:val="1"/>
              <w:sz w:val="22"/>
              <w:szCs w:val="22"/>
              <w:rtl w:val="0"/>
            </w:rPr>
            <w:t xml:space="preserve">YANGIN ALGILAMA VE İHBAR SİSTEMİ BAKIM&amp;ONARIM VE ARIZA İŞLERİ</w:t>
          </w:r>
        </w:p>
        <w:p w:rsidR="00000000" w:rsidDel="00000000" w:rsidP="00000000" w:rsidRDefault="00000000" w:rsidRPr="00000000" w14:paraId="00000183">
          <w:pPr>
            <w:spacing w:line="360" w:lineRule="auto"/>
            <w:jc w:val="center"/>
            <w:rPr>
              <w:b w:val="1"/>
              <w:sz w:val="22"/>
              <w:szCs w:val="22"/>
            </w:rPr>
          </w:pPr>
          <w:r w:rsidDel="00000000" w:rsidR="00000000" w:rsidRPr="00000000">
            <w:rPr>
              <w:b w:val="1"/>
              <w:sz w:val="22"/>
              <w:szCs w:val="22"/>
              <w:rtl w:val="0"/>
            </w:rPr>
            <w:t xml:space="preserve">TEKNİK ŞARTNAMESİ</w:t>
          </w:r>
        </w:p>
      </w:tc>
      <w:tc>
        <w:tcPr>
          <w:shd w:fill="auto" w:val="clear"/>
        </w:tcPr>
        <w:p w:rsidR="00000000" w:rsidDel="00000000" w:rsidP="00000000" w:rsidRDefault="00000000" w:rsidRPr="00000000" w14:paraId="00000184">
          <w:pPr>
            <w:spacing w:line="360" w:lineRule="auto"/>
            <w:jc w:val="cente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-60959</wp:posOffset>
                </wp:positionH>
                <wp:positionV relativeFrom="paragraph">
                  <wp:posOffset>0</wp:posOffset>
                </wp:positionV>
                <wp:extent cx="1323975" cy="321310"/>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323975" cy="321310"/>
                        </a:xfrm>
                        <a:prstGeom prst="rect"/>
                        <a:ln/>
                      </pic:spPr>
                    </pic:pic>
                  </a:graphicData>
                </a:graphic>
              </wp:anchor>
            </w:drawing>
          </w:r>
        </w:p>
        <w:p w:rsidR="00000000" w:rsidDel="00000000" w:rsidP="00000000" w:rsidRDefault="00000000" w:rsidRPr="00000000" w14:paraId="00000185">
          <w:pPr>
            <w:spacing w:line="360" w:lineRule="auto"/>
            <w:rPr>
              <w:rFonts w:ascii="Arial" w:cs="Arial" w:eastAsia="Arial" w:hAnsi="Arial"/>
              <w:b w:val="1"/>
            </w:rPr>
          </w:pPr>
          <w:r w:rsidDel="00000000" w:rsidR="00000000" w:rsidRPr="00000000">
            <w:rPr>
              <w:rtl w:val="0"/>
            </w:rPr>
          </w:r>
        </w:p>
      </w:tc>
    </w:tr>
  </w:tbl>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68" w:hanging="360"/>
      </w:pPr>
      <w:rPr>
        <w:rFonts w:ascii="Noto Sans Symbols" w:cs="Noto Sans Symbols" w:eastAsia="Noto Sans Symbols" w:hAnsi="Noto Sans Symbols"/>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abstractNum w:abstractNumId="2">
    <w:lvl w:ilvl="0">
      <w:start w:val="1"/>
      <w:numFmt w:val="bullet"/>
      <w:lvlText w:val="-"/>
      <w:lvlJc w:val="left"/>
      <w:pPr>
        <w:ind w:left="1800" w:hanging="360"/>
      </w:pPr>
      <w:rPr>
        <w:rFonts w:ascii="Arial" w:cs="Arial" w:eastAsia="Arial" w:hAnsi="Arial"/>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3">
    <w:lvl w:ilvl="0">
      <w:start w:val="1"/>
      <w:numFmt w:val="bullet"/>
      <w:lvlText w:val="●"/>
      <w:lvlJc w:val="left"/>
      <w:pPr>
        <w:ind w:left="1776" w:hanging="360"/>
      </w:pPr>
      <w:rPr>
        <w:rFonts w:ascii="Noto Sans Symbols" w:cs="Noto Sans Symbols" w:eastAsia="Noto Sans Symbols" w:hAnsi="Noto Sans Symbols"/>
      </w:rPr>
    </w:lvl>
    <w:lvl w:ilvl="1">
      <w:start w:val="1"/>
      <w:numFmt w:val="bullet"/>
      <w:lvlText w:val="o"/>
      <w:lvlJc w:val="left"/>
      <w:pPr>
        <w:ind w:left="2496" w:hanging="360"/>
      </w:pPr>
      <w:rPr>
        <w:rFonts w:ascii="Courier New" w:cs="Courier New" w:eastAsia="Courier New" w:hAnsi="Courier New"/>
      </w:rPr>
    </w:lvl>
    <w:lvl w:ilvl="2">
      <w:start w:val="1"/>
      <w:numFmt w:val="bullet"/>
      <w:lvlText w:val="▪"/>
      <w:lvlJc w:val="left"/>
      <w:pPr>
        <w:ind w:left="3216" w:hanging="360"/>
      </w:pPr>
      <w:rPr>
        <w:rFonts w:ascii="Noto Sans Symbols" w:cs="Noto Sans Symbols" w:eastAsia="Noto Sans Symbols" w:hAnsi="Noto Sans Symbols"/>
      </w:rPr>
    </w:lvl>
    <w:lvl w:ilvl="3">
      <w:start w:val="1"/>
      <w:numFmt w:val="bullet"/>
      <w:lvlText w:val="●"/>
      <w:lvlJc w:val="left"/>
      <w:pPr>
        <w:ind w:left="3936" w:hanging="360"/>
      </w:pPr>
      <w:rPr>
        <w:rFonts w:ascii="Noto Sans Symbols" w:cs="Noto Sans Symbols" w:eastAsia="Noto Sans Symbols" w:hAnsi="Noto Sans Symbols"/>
      </w:rPr>
    </w:lvl>
    <w:lvl w:ilvl="4">
      <w:start w:val="1"/>
      <w:numFmt w:val="bullet"/>
      <w:lvlText w:val="o"/>
      <w:lvlJc w:val="left"/>
      <w:pPr>
        <w:ind w:left="4656" w:hanging="360"/>
      </w:pPr>
      <w:rPr>
        <w:rFonts w:ascii="Courier New" w:cs="Courier New" w:eastAsia="Courier New" w:hAnsi="Courier New"/>
      </w:rPr>
    </w:lvl>
    <w:lvl w:ilvl="5">
      <w:start w:val="1"/>
      <w:numFmt w:val="bullet"/>
      <w:lvlText w:val="▪"/>
      <w:lvlJc w:val="left"/>
      <w:pPr>
        <w:ind w:left="5376" w:hanging="360"/>
      </w:pPr>
      <w:rPr>
        <w:rFonts w:ascii="Noto Sans Symbols" w:cs="Noto Sans Symbols" w:eastAsia="Noto Sans Symbols" w:hAnsi="Noto Sans Symbols"/>
      </w:rPr>
    </w:lvl>
    <w:lvl w:ilvl="6">
      <w:start w:val="1"/>
      <w:numFmt w:val="bullet"/>
      <w:lvlText w:val="●"/>
      <w:lvlJc w:val="left"/>
      <w:pPr>
        <w:ind w:left="6096" w:hanging="360"/>
      </w:pPr>
      <w:rPr>
        <w:rFonts w:ascii="Noto Sans Symbols" w:cs="Noto Sans Symbols" w:eastAsia="Noto Sans Symbols" w:hAnsi="Noto Sans Symbols"/>
      </w:rPr>
    </w:lvl>
    <w:lvl w:ilvl="7">
      <w:start w:val="1"/>
      <w:numFmt w:val="bullet"/>
      <w:lvlText w:val="o"/>
      <w:lvlJc w:val="left"/>
      <w:pPr>
        <w:ind w:left="6816" w:hanging="360"/>
      </w:pPr>
      <w:rPr>
        <w:rFonts w:ascii="Courier New" w:cs="Courier New" w:eastAsia="Courier New" w:hAnsi="Courier New"/>
      </w:rPr>
    </w:lvl>
    <w:lvl w:ilvl="8">
      <w:start w:val="1"/>
      <w:numFmt w:val="bullet"/>
      <w:lvlText w:val="▪"/>
      <w:lvlJc w:val="left"/>
      <w:pPr>
        <w:ind w:left="7536" w:hanging="360"/>
      </w:pPr>
      <w:rPr>
        <w:rFonts w:ascii="Noto Sans Symbols" w:cs="Noto Sans Symbols" w:eastAsia="Noto Sans Symbols" w:hAnsi="Noto Sans Symbols"/>
      </w:rPr>
    </w:lvl>
  </w:abstractNum>
  <w:abstractNum w:abstractNumId="4">
    <w:lvl w:ilvl="0">
      <w:start w:val="1"/>
      <w:numFmt w:val="bullet"/>
      <w:lvlText w:val="●"/>
      <w:lvlJc w:val="left"/>
      <w:pPr>
        <w:ind w:left="1776" w:hanging="360"/>
      </w:pPr>
      <w:rPr>
        <w:rFonts w:ascii="Noto Sans Symbols" w:cs="Noto Sans Symbols" w:eastAsia="Noto Sans Symbols" w:hAnsi="Noto Sans Symbols"/>
      </w:rPr>
    </w:lvl>
    <w:lvl w:ilvl="1">
      <w:start w:val="1"/>
      <w:numFmt w:val="bullet"/>
      <w:lvlText w:val="o"/>
      <w:lvlJc w:val="left"/>
      <w:pPr>
        <w:ind w:left="2496" w:hanging="360"/>
      </w:pPr>
      <w:rPr>
        <w:rFonts w:ascii="Courier New" w:cs="Courier New" w:eastAsia="Courier New" w:hAnsi="Courier New"/>
      </w:rPr>
    </w:lvl>
    <w:lvl w:ilvl="2">
      <w:start w:val="1"/>
      <w:numFmt w:val="bullet"/>
      <w:lvlText w:val="▪"/>
      <w:lvlJc w:val="left"/>
      <w:pPr>
        <w:ind w:left="3216" w:hanging="360"/>
      </w:pPr>
      <w:rPr>
        <w:rFonts w:ascii="Noto Sans Symbols" w:cs="Noto Sans Symbols" w:eastAsia="Noto Sans Symbols" w:hAnsi="Noto Sans Symbols"/>
      </w:rPr>
    </w:lvl>
    <w:lvl w:ilvl="3">
      <w:start w:val="1"/>
      <w:numFmt w:val="bullet"/>
      <w:lvlText w:val="●"/>
      <w:lvlJc w:val="left"/>
      <w:pPr>
        <w:ind w:left="3936" w:hanging="360"/>
      </w:pPr>
      <w:rPr>
        <w:rFonts w:ascii="Noto Sans Symbols" w:cs="Noto Sans Symbols" w:eastAsia="Noto Sans Symbols" w:hAnsi="Noto Sans Symbols"/>
      </w:rPr>
    </w:lvl>
    <w:lvl w:ilvl="4">
      <w:start w:val="1"/>
      <w:numFmt w:val="bullet"/>
      <w:lvlText w:val="o"/>
      <w:lvlJc w:val="left"/>
      <w:pPr>
        <w:ind w:left="4656" w:hanging="360"/>
      </w:pPr>
      <w:rPr>
        <w:rFonts w:ascii="Courier New" w:cs="Courier New" w:eastAsia="Courier New" w:hAnsi="Courier New"/>
      </w:rPr>
    </w:lvl>
    <w:lvl w:ilvl="5">
      <w:start w:val="1"/>
      <w:numFmt w:val="bullet"/>
      <w:lvlText w:val="▪"/>
      <w:lvlJc w:val="left"/>
      <w:pPr>
        <w:ind w:left="5376" w:hanging="360"/>
      </w:pPr>
      <w:rPr>
        <w:rFonts w:ascii="Noto Sans Symbols" w:cs="Noto Sans Symbols" w:eastAsia="Noto Sans Symbols" w:hAnsi="Noto Sans Symbols"/>
      </w:rPr>
    </w:lvl>
    <w:lvl w:ilvl="6">
      <w:start w:val="1"/>
      <w:numFmt w:val="bullet"/>
      <w:lvlText w:val="●"/>
      <w:lvlJc w:val="left"/>
      <w:pPr>
        <w:ind w:left="6096" w:hanging="360"/>
      </w:pPr>
      <w:rPr>
        <w:rFonts w:ascii="Noto Sans Symbols" w:cs="Noto Sans Symbols" w:eastAsia="Noto Sans Symbols" w:hAnsi="Noto Sans Symbols"/>
      </w:rPr>
    </w:lvl>
    <w:lvl w:ilvl="7">
      <w:start w:val="1"/>
      <w:numFmt w:val="bullet"/>
      <w:lvlText w:val="o"/>
      <w:lvlJc w:val="left"/>
      <w:pPr>
        <w:ind w:left="6816" w:hanging="360"/>
      </w:pPr>
      <w:rPr>
        <w:rFonts w:ascii="Courier New" w:cs="Courier New" w:eastAsia="Courier New" w:hAnsi="Courier New"/>
      </w:rPr>
    </w:lvl>
    <w:lvl w:ilvl="8">
      <w:start w:val="1"/>
      <w:numFmt w:val="bullet"/>
      <w:lvlText w:val="▪"/>
      <w:lvlJc w:val="left"/>
      <w:pPr>
        <w:ind w:left="7536" w:hanging="360"/>
      </w:pPr>
      <w:rPr>
        <w:rFonts w:ascii="Noto Sans Symbols" w:cs="Noto Sans Symbols" w:eastAsia="Noto Sans Symbols" w:hAnsi="Noto Sans Symbols"/>
      </w:rPr>
    </w:lvl>
  </w:abstractNum>
  <w:abstractNum w:abstractNumId="5">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2345" w:hanging="360"/>
      </w:pPr>
      <w:rPr>
        <w:rFonts w:ascii="Noto Sans Symbols" w:cs="Noto Sans Symbols" w:eastAsia="Noto Sans Symbols" w:hAnsi="Noto Sans Symbols"/>
      </w:rPr>
    </w:lvl>
    <w:lvl w:ilvl="1">
      <w:start w:val="1"/>
      <w:numFmt w:val="bullet"/>
      <w:lvlText w:val="o"/>
      <w:lvlJc w:val="left"/>
      <w:pPr>
        <w:ind w:left="3065" w:hanging="360"/>
      </w:pPr>
      <w:rPr>
        <w:rFonts w:ascii="Courier New" w:cs="Courier New" w:eastAsia="Courier New" w:hAnsi="Courier New"/>
      </w:rPr>
    </w:lvl>
    <w:lvl w:ilvl="2">
      <w:start w:val="1"/>
      <w:numFmt w:val="bullet"/>
      <w:lvlText w:val="▪"/>
      <w:lvlJc w:val="left"/>
      <w:pPr>
        <w:ind w:left="3785" w:hanging="360"/>
      </w:pPr>
      <w:rPr>
        <w:rFonts w:ascii="Noto Sans Symbols" w:cs="Noto Sans Symbols" w:eastAsia="Noto Sans Symbols" w:hAnsi="Noto Sans Symbols"/>
      </w:rPr>
    </w:lvl>
    <w:lvl w:ilvl="3">
      <w:start w:val="1"/>
      <w:numFmt w:val="bullet"/>
      <w:lvlText w:val="●"/>
      <w:lvlJc w:val="left"/>
      <w:pPr>
        <w:ind w:left="4505" w:hanging="360"/>
      </w:pPr>
      <w:rPr>
        <w:rFonts w:ascii="Noto Sans Symbols" w:cs="Noto Sans Symbols" w:eastAsia="Noto Sans Symbols" w:hAnsi="Noto Sans Symbols"/>
      </w:rPr>
    </w:lvl>
    <w:lvl w:ilvl="4">
      <w:start w:val="1"/>
      <w:numFmt w:val="bullet"/>
      <w:lvlText w:val="o"/>
      <w:lvlJc w:val="left"/>
      <w:pPr>
        <w:ind w:left="5225" w:hanging="360"/>
      </w:pPr>
      <w:rPr>
        <w:rFonts w:ascii="Courier New" w:cs="Courier New" w:eastAsia="Courier New" w:hAnsi="Courier New"/>
      </w:rPr>
    </w:lvl>
    <w:lvl w:ilvl="5">
      <w:start w:val="1"/>
      <w:numFmt w:val="bullet"/>
      <w:lvlText w:val="▪"/>
      <w:lvlJc w:val="left"/>
      <w:pPr>
        <w:ind w:left="5945" w:hanging="360"/>
      </w:pPr>
      <w:rPr>
        <w:rFonts w:ascii="Noto Sans Symbols" w:cs="Noto Sans Symbols" w:eastAsia="Noto Sans Symbols" w:hAnsi="Noto Sans Symbols"/>
      </w:rPr>
    </w:lvl>
    <w:lvl w:ilvl="6">
      <w:start w:val="1"/>
      <w:numFmt w:val="bullet"/>
      <w:lvlText w:val="●"/>
      <w:lvlJc w:val="left"/>
      <w:pPr>
        <w:ind w:left="6665" w:hanging="360"/>
      </w:pPr>
      <w:rPr>
        <w:rFonts w:ascii="Noto Sans Symbols" w:cs="Noto Sans Symbols" w:eastAsia="Noto Sans Symbols" w:hAnsi="Noto Sans Symbols"/>
      </w:rPr>
    </w:lvl>
    <w:lvl w:ilvl="7">
      <w:start w:val="1"/>
      <w:numFmt w:val="bullet"/>
      <w:lvlText w:val="o"/>
      <w:lvlJc w:val="left"/>
      <w:pPr>
        <w:ind w:left="7385" w:hanging="360"/>
      </w:pPr>
      <w:rPr>
        <w:rFonts w:ascii="Courier New" w:cs="Courier New" w:eastAsia="Courier New" w:hAnsi="Courier New"/>
      </w:rPr>
    </w:lvl>
    <w:lvl w:ilvl="8">
      <w:start w:val="1"/>
      <w:numFmt w:val="bullet"/>
      <w:lvlText w:val="▪"/>
      <w:lvlJc w:val="left"/>
      <w:pPr>
        <w:ind w:left="8105" w:hanging="360"/>
      </w:pPr>
      <w:rPr>
        <w:rFonts w:ascii="Noto Sans Symbols" w:cs="Noto Sans Symbols" w:eastAsia="Noto Sans Symbols" w:hAnsi="Noto Sans Symbols"/>
      </w:rPr>
    </w:lvl>
  </w:abstractNum>
  <w:abstractNum w:abstractNumId="8">
    <w:lvl w:ilvl="0">
      <w:start w:val="1"/>
      <w:numFmt w:val="bullet"/>
      <w:lvlText w:val="⮚"/>
      <w:lvlJc w:val="left"/>
      <w:pPr>
        <w:ind w:left="2160" w:hanging="360"/>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9">
    <w:lvl w:ilvl="0">
      <w:start w:val="1"/>
      <w:numFmt w:val="bullet"/>
      <w:lvlText w:val="●"/>
      <w:lvlJc w:val="left"/>
      <w:pPr>
        <w:ind w:left="2345" w:hanging="360"/>
      </w:pPr>
      <w:rPr>
        <w:rFonts w:ascii="Noto Sans Symbols" w:cs="Noto Sans Symbols" w:eastAsia="Noto Sans Symbols" w:hAnsi="Noto Sans Symbols"/>
      </w:rPr>
    </w:lvl>
    <w:lvl w:ilvl="1">
      <w:start w:val="1"/>
      <w:numFmt w:val="bullet"/>
      <w:lvlText w:val="o"/>
      <w:lvlJc w:val="left"/>
      <w:pPr>
        <w:ind w:left="3065" w:hanging="360"/>
      </w:pPr>
      <w:rPr>
        <w:rFonts w:ascii="Courier New" w:cs="Courier New" w:eastAsia="Courier New" w:hAnsi="Courier New"/>
      </w:rPr>
    </w:lvl>
    <w:lvl w:ilvl="2">
      <w:start w:val="1"/>
      <w:numFmt w:val="bullet"/>
      <w:lvlText w:val="▪"/>
      <w:lvlJc w:val="left"/>
      <w:pPr>
        <w:ind w:left="3785" w:hanging="360"/>
      </w:pPr>
      <w:rPr>
        <w:rFonts w:ascii="Noto Sans Symbols" w:cs="Noto Sans Symbols" w:eastAsia="Noto Sans Symbols" w:hAnsi="Noto Sans Symbols"/>
      </w:rPr>
    </w:lvl>
    <w:lvl w:ilvl="3">
      <w:start w:val="1"/>
      <w:numFmt w:val="bullet"/>
      <w:lvlText w:val="●"/>
      <w:lvlJc w:val="left"/>
      <w:pPr>
        <w:ind w:left="4505" w:hanging="360"/>
      </w:pPr>
      <w:rPr>
        <w:rFonts w:ascii="Noto Sans Symbols" w:cs="Noto Sans Symbols" w:eastAsia="Noto Sans Symbols" w:hAnsi="Noto Sans Symbols"/>
      </w:rPr>
    </w:lvl>
    <w:lvl w:ilvl="4">
      <w:start w:val="1"/>
      <w:numFmt w:val="bullet"/>
      <w:lvlText w:val="o"/>
      <w:lvlJc w:val="left"/>
      <w:pPr>
        <w:ind w:left="5225" w:hanging="360"/>
      </w:pPr>
      <w:rPr>
        <w:rFonts w:ascii="Courier New" w:cs="Courier New" w:eastAsia="Courier New" w:hAnsi="Courier New"/>
      </w:rPr>
    </w:lvl>
    <w:lvl w:ilvl="5">
      <w:start w:val="1"/>
      <w:numFmt w:val="bullet"/>
      <w:lvlText w:val="▪"/>
      <w:lvlJc w:val="left"/>
      <w:pPr>
        <w:ind w:left="5945" w:hanging="360"/>
      </w:pPr>
      <w:rPr>
        <w:rFonts w:ascii="Noto Sans Symbols" w:cs="Noto Sans Symbols" w:eastAsia="Noto Sans Symbols" w:hAnsi="Noto Sans Symbols"/>
      </w:rPr>
    </w:lvl>
    <w:lvl w:ilvl="6">
      <w:start w:val="1"/>
      <w:numFmt w:val="bullet"/>
      <w:lvlText w:val="●"/>
      <w:lvlJc w:val="left"/>
      <w:pPr>
        <w:ind w:left="6665" w:hanging="360"/>
      </w:pPr>
      <w:rPr>
        <w:rFonts w:ascii="Noto Sans Symbols" w:cs="Noto Sans Symbols" w:eastAsia="Noto Sans Symbols" w:hAnsi="Noto Sans Symbols"/>
      </w:rPr>
    </w:lvl>
    <w:lvl w:ilvl="7">
      <w:start w:val="1"/>
      <w:numFmt w:val="bullet"/>
      <w:lvlText w:val="o"/>
      <w:lvlJc w:val="left"/>
      <w:pPr>
        <w:ind w:left="7385" w:hanging="360"/>
      </w:pPr>
      <w:rPr>
        <w:rFonts w:ascii="Courier New" w:cs="Courier New" w:eastAsia="Courier New" w:hAnsi="Courier New"/>
      </w:rPr>
    </w:lvl>
    <w:lvl w:ilvl="8">
      <w:start w:val="1"/>
      <w:numFmt w:val="bullet"/>
      <w:lvlText w:val="▪"/>
      <w:lvlJc w:val="left"/>
      <w:pPr>
        <w:ind w:left="8105" w:hanging="360"/>
      </w:pPr>
      <w:rPr>
        <w:rFonts w:ascii="Noto Sans Symbols" w:cs="Noto Sans Symbols" w:eastAsia="Noto Sans Symbols" w:hAnsi="Noto Sans Symbols"/>
      </w:rPr>
    </w:lvl>
  </w:abstractNum>
  <w:abstractNum w:abstractNumId="10">
    <w:lvl w:ilvl="0">
      <w:start w:val="1"/>
      <w:numFmt w:val="bullet"/>
      <w:lvlText w:val="⮚"/>
      <w:lvlJc w:val="left"/>
      <w:pPr>
        <w:ind w:left="2160" w:hanging="360"/>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11">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2">
    <w:lvl w:ilvl="0">
      <w:start w:val="1"/>
      <w:numFmt w:val="decimal"/>
      <w:lvlText w:val="%1."/>
      <w:lvlJc w:val="left"/>
      <w:pPr>
        <w:ind w:left="2145" w:hanging="360"/>
      </w:pPr>
      <w:rPr/>
    </w:lvl>
    <w:lvl w:ilvl="1">
      <w:start w:val="1"/>
      <w:numFmt w:val="lowerLetter"/>
      <w:lvlText w:val="%2."/>
      <w:lvlJc w:val="left"/>
      <w:pPr>
        <w:ind w:left="2865" w:hanging="360"/>
      </w:pPr>
      <w:rPr/>
    </w:lvl>
    <w:lvl w:ilvl="2">
      <w:start w:val="1"/>
      <w:numFmt w:val="lowerRoman"/>
      <w:lvlText w:val="%3."/>
      <w:lvlJc w:val="right"/>
      <w:pPr>
        <w:ind w:left="3585" w:hanging="180"/>
      </w:pPr>
      <w:rPr/>
    </w:lvl>
    <w:lvl w:ilvl="3">
      <w:start w:val="1"/>
      <w:numFmt w:val="decimal"/>
      <w:lvlText w:val="%4."/>
      <w:lvlJc w:val="left"/>
      <w:pPr>
        <w:ind w:left="4305" w:hanging="360"/>
      </w:pPr>
      <w:rPr/>
    </w:lvl>
    <w:lvl w:ilvl="4">
      <w:start w:val="1"/>
      <w:numFmt w:val="lowerLetter"/>
      <w:lvlText w:val="%5."/>
      <w:lvlJc w:val="left"/>
      <w:pPr>
        <w:ind w:left="5025" w:hanging="360"/>
      </w:pPr>
      <w:rPr/>
    </w:lvl>
    <w:lvl w:ilvl="5">
      <w:start w:val="1"/>
      <w:numFmt w:val="lowerRoman"/>
      <w:lvlText w:val="%6."/>
      <w:lvlJc w:val="right"/>
      <w:pPr>
        <w:ind w:left="5745" w:hanging="180"/>
      </w:pPr>
      <w:rPr/>
    </w:lvl>
    <w:lvl w:ilvl="6">
      <w:start w:val="1"/>
      <w:numFmt w:val="decimal"/>
      <w:lvlText w:val="%7."/>
      <w:lvlJc w:val="left"/>
      <w:pPr>
        <w:ind w:left="6465" w:hanging="360"/>
      </w:pPr>
      <w:rPr/>
    </w:lvl>
    <w:lvl w:ilvl="7">
      <w:start w:val="1"/>
      <w:numFmt w:val="lowerLetter"/>
      <w:lvlText w:val="%8."/>
      <w:lvlJc w:val="left"/>
      <w:pPr>
        <w:ind w:left="7185" w:hanging="360"/>
      </w:pPr>
      <w:rPr/>
    </w:lvl>
    <w:lvl w:ilvl="8">
      <w:start w:val="1"/>
      <w:numFmt w:val="lowerRoman"/>
      <w:lvlText w:val="%9."/>
      <w:lvlJc w:val="right"/>
      <w:pPr>
        <w:ind w:left="7905" w:hanging="180"/>
      </w:pPr>
      <w:rPr/>
    </w:lvl>
  </w:abstractNum>
  <w:abstractNum w:abstractNumId="13">
    <w:lvl w:ilvl="0">
      <w:start w:val="1"/>
      <w:numFmt w:val="decimal"/>
      <w:lvlText w:val="%1."/>
      <w:lvlJc w:val="left"/>
      <w:pPr>
        <w:ind w:left="360" w:hanging="360"/>
      </w:pPr>
      <w:rPr/>
    </w:lvl>
    <w:lvl w:ilvl="1">
      <w:start w:val="2"/>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14">
    <w:lvl w:ilvl="0">
      <w:start w:val="2"/>
      <w:numFmt w:val="decimal"/>
      <w:lvlText w:val="%1."/>
      <w:lvlJc w:val="left"/>
      <w:pPr>
        <w:ind w:left="360" w:hanging="360"/>
      </w:pPr>
      <w:rPr/>
    </w:lvl>
    <w:lvl w:ilvl="1">
      <w:start w:val="1"/>
      <w:numFmt w:val="decimal"/>
      <w:lvlText w:val="%1.%2."/>
      <w:lvlJc w:val="left"/>
      <w:pPr>
        <w:ind w:left="1353" w:hanging="359.9999999999999"/>
      </w:pPr>
      <w:rPr/>
    </w:lvl>
    <w:lvl w:ilvl="2">
      <w:start w:val="1"/>
      <w:numFmt w:val="decimal"/>
      <w:lvlText w:val="%1.%2.%3."/>
      <w:lvlJc w:val="left"/>
      <w:pPr>
        <w:ind w:left="2706" w:hanging="719.9999999999998"/>
      </w:pPr>
      <w:rPr/>
    </w:lvl>
    <w:lvl w:ilvl="3">
      <w:start w:val="1"/>
      <w:numFmt w:val="decimal"/>
      <w:lvlText w:val="%1.%2.%3.%4."/>
      <w:lvlJc w:val="left"/>
      <w:pPr>
        <w:ind w:left="3699" w:hanging="720"/>
      </w:pPr>
      <w:rPr/>
    </w:lvl>
    <w:lvl w:ilvl="4">
      <w:start w:val="1"/>
      <w:numFmt w:val="decimal"/>
      <w:lvlText w:val="%1.%2.%3.%4.%5."/>
      <w:lvlJc w:val="left"/>
      <w:pPr>
        <w:ind w:left="5052" w:hanging="1080"/>
      </w:pPr>
      <w:rPr/>
    </w:lvl>
    <w:lvl w:ilvl="5">
      <w:start w:val="1"/>
      <w:numFmt w:val="decimal"/>
      <w:lvlText w:val="%1.%2.%3.%4.%5.%6."/>
      <w:lvlJc w:val="left"/>
      <w:pPr>
        <w:ind w:left="6045" w:hanging="1080"/>
      </w:pPr>
      <w:rPr/>
    </w:lvl>
    <w:lvl w:ilvl="6">
      <w:start w:val="1"/>
      <w:numFmt w:val="decimal"/>
      <w:lvlText w:val="%1.%2.%3.%4.%5.%6.%7."/>
      <w:lvlJc w:val="left"/>
      <w:pPr>
        <w:ind w:left="7038" w:hanging="1080"/>
      </w:pPr>
      <w:rPr/>
    </w:lvl>
    <w:lvl w:ilvl="7">
      <w:start w:val="1"/>
      <w:numFmt w:val="decimal"/>
      <w:lvlText w:val="%1.%2.%3.%4.%5.%6.%7.%8."/>
      <w:lvlJc w:val="left"/>
      <w:pPr>
        <w:ind w:left="8391" w:hanging="1440"/>
      </w:pPr>
      <w:rPr/>
    </w:lvl>
    <w:lvl w:ilvl="8">
      <w:start w:val="1"/>
      <w:numFmt w:val="decimal"/>
      <w:lvlText w:val="%1.%2.%3.%4.%5.%6.%7.%8.%9."/>
      <w:lvlJc w:val="left"/>
      <w:pPr>
        <w:ind w:left="9384" w:hanging="1440"/>
      </w:pPr>
      <w:rPr/>
    </w:lvl>
  </w:abstractNum>
  <w:abstractNum w:abstractNumId="15">
    <w:lvl w:ilvl="0">
      <w:start w:val="1"/>
      <w:numFmt w:val="bullet"/>
      <w:lvlText w:val="⮚"/>
      <w:lvlJc w:val="left"/>
      <w:pPr>
        <w:ind w:left="1068" w:hanging="360"/>
      </w:pPr>
      <w:rPr>
        <w:rFonts w:ascii="Noto Sans Symbols" w:cs="Noto Sans Symbols" w:eastAsia="Noto Sans Symbols" w:hAnsi="Noto Sans Symbols"/>
      </w:rPr>
    </w:lvl>
    <w:lvl w:ilvl="1">
      <w:start w:val="1"/>
      <w:numFmt w:val="bullet"/>
      <w:lvlText w:val="⮚"/>
      <w:lvlJc w:val="left"/>
      <w:pPr>
        <w:ind w:left="1788" w:hanging="360"/>
      </w:pPr>
      <w:rPr>
        <w:rFonts w:ascii="Noto Sans Symbols" w:cs="Noto Sans Symbols" w:eastAsia="Noto Sans Symbols" w:hAnsi="Noto Sans Symbols"/>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keepNext w:val="1"/>
      <w:spacing w:after="60" w:before="240" w:lineRule="auto"/>
    </w:pPr>
    <w:rPr>
      <w:rFonts w:ascii="Cambria" w:cs="Cambria" w:eastAsia="Cambria" w:hAnsi="Cambria"/>
      <w:b w:val="1"/>
      <w:sz w:val="26"/>
      <w:szCs w:val="26"/>
    </w:rPr>
  </w:style>
  <w:style w:type="paragraph" w:styleId="Heading4">
    <w:name w:val="heading 4"/>
    <w:basedOn w:val="Normal"/>
    <w:next w:val="Normal"/>
    <w:pPr>
      <w:keepNext w:val="1"/>
      <w:spacing w:after="60" w:before="240" w:lineRule="auto"/>
      <w:ind w:left="864" w:hanging="864"/>
    </w:pPr>
    <w:rPr>
      <w:b w:val="1"/>
      <w:sz w:val="28"/>
      <w:szCs w:val="28"/>
    </w:rPr>
  </w:style>
  <w:style w:type="paragraph" w:styleId="Heading5">
    <w:name w:val="heading 5"/>
    <w:basedOn w:val="Normal"/>
    <w:next w:val="Normal"/>
    <w:pPr>
      <w:spacing w:after="60" w:before="240" w:lineRule="auto"/>
      <w:ind w:left="1008" w:hanging="1008"/>
    </w:pPr>
    <w:rPr>
      <w:b w:val="1"/>
      <w:i w:val="1"/>
      <w:sz w:val="26"/>
      <w:szCs w:val="26"/>
    </w:rPr>
  </w:style>
  <w:style w:type="paragraph" w:styleId="Heading6">
    <w:name w:val="heading 6"/>
    <w:basedOn w:val="Normal"/>
    <w:next w:val="Normal"/>
    <w:pPr>
      <w:spacing w:after="60" w:before="240" w:lineRule="auto"/>
      <w:ind w:left="1436" w:hanging="1152"/>
    </w:pPr>
    <w:rPr>
      <w:b w:val="1"/>
      <w:sz w:val="22"/>
      <w:szCs w:val="22"/>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